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1D2D" w:rsidRPr="00C75850" w:rsidRDefault="00011D2D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0D67AE" w:rsidRPr="00C75850" w:rsidRDefault="000D67AE" w:rsidP="000D67AE">
      <w:pPr>
        <w:jc w:val="center"/>
        <w:rPr>
          <w:b/>
          <w:i/>
          <w:sz w:val="28"/>
          <w:szCs w:val="28"/>
          <w:u w:val="single"/>
        </w:rPr>
      </w:pPr>
      <w:r w:rsidRPr="00C75850">
        <w:rPr>
          <w:b/>
          <w:i/>
          <w:sz w:val="28"/>
          <w:szCs w:val="28"/>
          <w:u w:val="single"/>
        </w:rPr>
        <w:t xml:space="preserve">Публичное акционерное общество </w:t>
      </w:r>
    </w:p>
    <w:p w:rsidR="00011D2D" w:rsidRPr="00C75850" w:rsidRDefault="000D67AE" w:rsidP="000D67AE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  <w:r w:rsidRPr="00C75850">
        <w:rPr>
          <w:b/>
          <w:i/>
          <w:sz w:val="28"/>
          <w:szCs w:val="28"/>
          <w:u w:val="single"/>
        </w:rPr>
        <w:t xml:space="preserve">«ТНС </w:t>
      </w:r>
      <w:proofErr w:type="spellStart"/>
      <w:r w:rsidRPr="00C75850">
        <w:rPr>
          <w:b/>
          <w:i/>
          <w:sz w:val="28"/>
          <w:szCs w:val="28"/>
          <w:u w:val="single"/>
        </w:rPr>
        <w:t>энерго</w:t>
      </w:r>
      <w:proofErr w:type="spellEnd"/>
      <w:r w:rsidRPr="00C75850">
        <w:rPr>
          <w:b/>
          <w:i/>
          <w:sz w:val="28"/>
          <w:szCs w:val="28"/>
          <w:u w:val="single"/>
        </w:rPr>
        <w:t xml:space="preserve"> Кубань»</w:t>
      </w:r>
    </w:p>
    <w:p w:rsidR="00011D2D" w:rsidRPr="00C75850" w:rsidRDefault="00011D2D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011D2D" w:rsidRPr="00C75850" w:rsidRDefault="00011D2D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011D2D" w:rsidRPr="00C75850" w:rsidRDefault="00011D2D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C75850" w:rsidRPr="00C75850" w:rsidRDefault="00C75850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011D2D" w:rsidRPr="00C75850" w:rsidRDefault="00011D2D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8C2DD1" w:rsidRPr="00C75850" w:rsidRDefault="008C2DD1" w:rsidP="008C2DD1">
      <w:pPr>
        <w:jc w:val="center"/>
        <w:rPr>
          <w:b/>
          <w:i/>
          <w:sz w:val="28"/>
          <w:szCs w:val="28"/>
          <w:u w:val="single"/>
        </w:rPr>
      </w:pPr>
    </w:p>
    <w:p w:rsidR="008C2DD1" w:rsidRPr="00C75850" w:rsidRDefault="008C2DD1" w:rsidP="008C2DD1">
      <w:pPr>
        <w:jc w:val="center"/>
        <w:rPr>
          <w:b/>
          <w:i/>
          <w:sz w:val="28"/>
          <w:szCs w:val="28"/>
          <w:u w:val="single"/>
        </w:rPr>
      </w:pPr>
    </w:p>
    <w:p w:rsidR="008C2DD1" w:rsidRPr="00C75850" w:rsidRDefault="008C2DD1" w:rsidP="008C2DD1">
      <w:pPr>
        <w:jc w:val="center"/>
        <w:rPr>
          <w:b/>
          <w:i/>
          <w:sz w:val="28"/>
          <w:szCs w:val="28"/>
          <w:u w:val="single"/>
        </w:rPr>
      </w:pPr>
    </w:p>
    <w:p w:rsidR="007E4554" w:rsidRPr="00C75850" w:rsidRDefault="008C2DD1" w:rsidP="008C2DD1">
      <w:pPr>
        <w:jc w:val="center"/>
        <w:rPr>
          <w:b/>
          <w:i/>
          <w:sz w:val="28"/>
          <w:szCs w:val="28"/>
          <w:u w:val="single"/>
        </w:rPr>
      </w:pPr>
      <w:r w:rsidRPr="00C75850">
        <w:rPr>
          <w:b/>
          <w:i/>
          <w:sz w:val="28"/>
          <w:szCs w:val="28"/>
          <w:u w:val="single"/>
        </w:rPr>
        <w:t xml:space="preserve">Паспорт </w:t>
      </w:r>
    </w:p>
    <w:p w:rsidR="008C2DD1" w:rsidRPr="00C75850" w:rsidRDefault="008C2DD1" w:rsidP="008C2DD1">
      <w:pPr>
        <w:jc w:val="center"/>
        <w:rPr>
          <w:b/>
          <w:i/>
          <w:sz w:val="28"/>
          <w:szCs w:val="28"/>
          <w:u w:val="single"/>
        </w:rPr>
      </w:pPr>
      <w:r w:rsidRPr="00C75850">
        <w:rPr>
          <w:b/>
          <w:i/>
          <w:sz w:val="28"/>
          <w:szCs w:val="28"/>
          <w:u w:val="single"/>
        </w:rPr>
        <w:t xml:space="preserve">Инвестиционного проекта </w:t>
      </w:r>
    </w:p>
    <w:p w:rsidR="008C2DD1" w:rsidRPr="00C75850" w:rsidRDefault="008C2DD1" w:rsidP="008C2DD1">
      <w:pPr>
        <w:jc w:val="center"/>
        <w:rPr>
          <w:b/>
          <w:i/>
          <w:sz w:val="28"/>
          <w:szCs w:val="28"/>
          <w:u w:val="single"/>
        </w:rPr>
      </w:pPr>
      <w:r w:rsidRPr="00C75850">
        <w:rPr>
          <w:b/>
          <w:i/>
          <w:sz w:val="28"/>
          <w:szCs w:val="28"/>
          <w:u w:val="single"/>
        </w:rPr>
        <w:t xml:space="preserve">на </w:t>
      </w:r>
      <w:r w:rsidRPr="00C75850">
        <w:rPr>
          <w:rStyle w:val="FontStyle80"/>
          <w:sz w:val="28"/>
          <w:szCs w:val="28"/>
          <w:u w:val="single"/>
        </w:rPr>
        <w:t xml:space="preserve">приобретение </w:t>
      </w:r>
      <w:r w:rsidR="00771FE2" w:rsidRPr="00C75850">
        <w:rPr>
          <w:rStyle w:val="FontStyle80"/>
          <w:sz w:val="28"/>
          <w:szCs w:val="28"/>
          <w:u w:val="single"/>
        </w:rPr>
        <w:t>в</w:t>
      </w:r>
      <w:r w:rsidRPr="00C75850">
        <w:rPr>
          <w:rStyle w:val="FontStyle80"/>
          <w:sz w:val="28"/>
          <w:szCs w:val="28"/>
          <w:u w:val="single"/>
        </w:rPr>
        <w:t>ычислительной техники</w:t>
      </w:r>
      <w:r w:rsidR="000D67AE" w:rsidRPr="00C75850">
        <w:rPr>
          <w:rStyle w:val="FontStyle80"/>
          <w:sz w:val="28"/>
          <w:szCs w:val="28"/>
          <w:u w:val="single"/>
        </w:rPr>
        <w:t xml:space="preserve"> </w:t>
      </w:r>
      <w:r w:rsidRPr="00C75850">
        <w:rPr>
          <w:rStyle w:val="FontStyle80"/>
          <w:sz w:val="28"/>
          <w:szCs w:val="28"/>
          <w:u w:val="single"/>
        </w:rPr>
        <w:t xml:space="preserve">в </w:t>
      </w:r>
      <w:r w:rsidR="00AC403C" w:rsidRPr="00C75850">
        <w:rPr>
          <w:rStyle w:val="FontStyle80"/>
          <w:sz w:val="28"/>
          <w:szCs w:val="28"/>
          <w:u w:val="single"/>
        </w:rPr>
        <w:t>2022</w:t>
      </w:r>
      <w:r w:rsidRPr="00C75850">
        <w:rPr>
          <w:rStyle w:val="FontStyle80"/>
          <w:sz w:val="28"/>
          <w:szCs w:val="28"/>
          <w:u w:val="single"/>
        </w:rPr>
        <w:t>г.</w:t>
      </w:r>
    </w:p>
    <w:p w:rsidR="008C2DD1" w:rsidRPr="00995693" w:rsidRDefault="008C2DD1" w:rsidP="008C2DD1">
      <w:pPr>
        <w:jc w:val="center"/>
        <w:rPr>
          <w:b/>
          <w:sz w:val="28"/>
          <w:szCs w:val="28"/>
          <w:u w:val="single"/>
        </w:rPr>
      </w:pPr>
    </w:p>
    <w:p w:rsidR="008C2DD1" w:rsidRPr="002A16D4" w:rsidRDefault="008C2DD1" w:rsidP="008C2DD1">
      <w:pPr>
        <w:jc w:val="center"/>
        <w:rPr>
          <w:b/>
          <w:sz w:val="28"/>
          <w:szCs w:val="28"/>
          <w:u w:val="single"/>
        </w:rPr>
      </w:pPr>
    </w:p>
    <w:p w:rsidR="00011D2D" w:rsidRPr="002A16D4" w:rsidRDefault="00011D2D" w:rsidP="008C2DD1">
      <w:pPr>
        <w:jc w:val="center"/>
        <w:rPr>
          <w:b/>
          <w:sz w:val="28"/>
          <w:szCs w:val="28"/>
          <w:u w:val="single"/>
        </w:rPr>
      </w:pPr>
    </w:p>
    <w:p w:rsidR="008C2DD1" w:rsidRDefault="008C2DD1" w:rsidP="008C2DD1">
      <w:pPr>
        <w:pStyle w:val="Style4"/>
        <w:widowControl/>
        <w:spacing w:before="91"/>
        <w:jc w:val="both"/>
        <w:rPr>
          <w:sz w:val="28"/>
          <w:szCs w:val="28"/>
        </w:rPr>
      </w:pPr>
    </w:p>
    <w:p w:rsidR="00962E5E" w:rsidRDefault="00962E5E" w:rsidP="008C2DD1">
      <w:pPr>
        <w:pStyle w:val="Style4"/>
        <w:widowControl/>
        <w:spacing w:before="91"/>
        <w:jc w:val="both"/>
        <w:rPr>
          <w:sz w:val="28"/>
          <w:szCs w:val="28"/>
        </w:rPr>
      </w:pPr>
    </w:p>
    <w:p w:rsidR="00962E5E" w:rsidRPr="002A16D4" w:rsidRDefault="00962E5E" w:rsidP="008C2DD1">
      <w:pPr>
        <w:pStyle w:val="Style4"/>
        <w:widowControl/>
        <w:spacing w:before="91"/>
        <w:jc w:val="both"/>
        <w:rPr>
          <w:sz w:val="28"/>
          <w:szCs w:val="28"/>
        </w:rPr>
      </w:pPr>
    </w:p>
    <w:p w:rsidR="008C2DD1" w:rsidRPr="002A16D4" w:rsidRDefault="008C2DD1" w:rsidP="008C2DD1">
      <w:pPr>
        <w:pStyle w:val="Style4"/>
        <w:widowControl/>
        <w:spacing w:before="91"/>
        <w:jc w:val="both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C75850">
      <w:pPr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Default="008C2DD1" w:rsidP="008C2DD1">
      <w:pPr>
        <w:jc w:val="center"/>
        <w:rPr>
          <w:sz w:val="28"/>
          <w:szCs w:val="28"/>
        </w:rPr>
      </w:pPr>
      <w:r w:rsidRPr="002A16D4">
        <w:rPr>
          <w:sz w:val="28"/>
          <w:szCs w:val="28"/>
        </w:rPr>
        <w:t>г. Краснодар</w:t>
      </w:r>
      <w:r w:rsidR="007E4554">
        <w:rPr>
          <w:sz w:val="28"/>
          <w:szCs w:val="28"/>
        </w:rPr>
        <w:t xml:space="preserve"> </w:t>
      </w:r>
      <w:r w:rsidRPr="002A16D4">
        <w:rPr>
          <w:sz w:val="28"/>
          <w:szCs w:val="28"/>
        </w:rPr>
        <w:t>201</w:t>
      </w:r>
      <w:r w:rsidR="00711A4E">
        <w:rPr>
          <w:sz w:val="28"/>
          <w:szCs w:val="28"/>
        </w:rPr>
        <w:t>9</w:t>
      </w:r>
      <w:r w:rsidRPr="002A16D4">
        <w:rPr>
          <w:sz w:val="28"/>
          <w:szCs w:val="28"/>
        </w:rPr>
        <w:t xml:space="preserve"> год</w:t>
      </w:r>
    </w:p>
    <w:p w:rsidR="008904F0" w:rsidRPr="002A16D4" w:rsidRDefault="00F607BC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  <w:r w:rsidRPr="002A16D4">
        <w:rPr>
          <w:rStyle w:val="FontStyle123"/>
          <w:spacing w:val="10"/>
          <w:sz w:val="28"/>
          <w:szCs w:val="28"/>
        </w:rPr>
        <w:lastRenderedPageBreak/>
        <w:t>I</w:t>
      </w:r>
    </w:p>
    <w:p w:rsidR="007B613A" w:rsidRPr="007E4554" w:rsidRDefault="007B613A" w:rsidP="00891B19">
      <w:pPr>
        <w:pStyle w:val="Style8"/>
        <w:jc w:val="center"/>
        <w:rPr>
          <w:b/>
          <w:bCs/>
          <w:spacing w:val="10"/>
          <w:sz w:val="28"/>
          <w:szCs w:val="28"/>
        </w:rPr>
      </w:pPr>
      <w:r w:rsidRPr="007E4554">
        <w:rPr>
          <w:b/>
          <w:bCs/>
          <w:spacing w:val="10"/>
          <w:sz w:val="28"/>
          <w:szCs w:val="28"/>
        </w:rPr>
        <w:t xml:space="preserve">Идентификатор инвестиционного проекта </w:t>
      </w:r>
      <w:r w:rsidR="00962E5E">
        <w:rPr>
          <w:b/>
          <w:bCs/>
          <w:spacing w:val="10"/>
          <w:sz w:val="28"/>
          <w:szCs w:val="28"/>
          <w:lang w:val="en-US"/>
        </w:rPr>
        <w:t>K</w:t>
      </w:r>
      <w:r w:rsidRPr="007E4554">
        <w:rPr>
          <w:b/>
          <w:bCs/>
          <w:spacing w:val="10"/>
          <w:sz w:val="28"/>
          <w:szCs w:val="28"/>
        </w:rPr>
        <w:t>_O_</w:t>
      </w:r>
      <w:r w:rsidR="00962E5E">
        <w:rPr>
          <w:b/>
          <w:bCs/>
          <w:spacing w:val="10"/>
          <w:sz w:val="28"/>
          <w:szCs w:val="28"/>
        </w:rPr>
        <w:t>2</w:t>
      </w:r>
    </w:p>
    <w:p w:rsidR="00891B19" w:rsidRDefault="00891B19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</w:p>
    <w:p w:rsidR="007B613A" w:rsidRPr="00DB6755" w:rsidRDefault="007B613A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  <w:r w:rsidRPr="00DB6755">
        <w:rPr>
          <w:rStyle w:val="FontStyle123"/>
          <w:spacing w:val="10"/>
          <w:sz w:val="28"/>
          <w:szCs w:val="28"/>
        </w:rPr>
        <w:t>II</w:t>
      </w:r>
    </w:p>
    <w:p w:rsidR="007B613A" w:rsidRPr="00490BEF" w:rsidRDefault="007B613A" w:rsidP="00891B19">
      <w:pPr>
        <w:pStyle w:val="Style10"/>
        <w:widowControl/>
        <w:rPr>
          <w:rStyle w:val="FontStyle106"/>
          <w:sz w:val="28"/>
        </w:rPr>
      </w:pPr>
      <w:r w:rsidRPr="00490BEF">
        <w:rPr>
          <w:rStyle w:val="FontStyle106"/>
          <w:sz w:val="28"/>
        </w:rPr>
        <w:t>Планируемые цели, задачи, этапы, сроки и конкретные результаты реализации проекта</w:t>
      </w:r>
    </w:p>
    <w:p w:rsidR="007B613A" w:rsidRPr="000E5EC4" w:rsidRDefault="007B613A" w:rsidP="00891B19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rPr>
          <w:rStyle w:val="FontStyle104"/>
          <w:sz w:val="28"/>
          <w:szCs w:val="28"/>
        </w:rPr>
      </w:pPr>
      <w:r w:rsidRPr="000E5EC4">
        <w:rPr>
          <w:rStyle w:val="FontStyle80"/>
          <w:sz w:val="28"/>
          <w:szCs w:val="28"/>
          <w:u w:val="single"/>
        </w:rPr>
        <w:t>Цель проекта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Выполнить требования</w:t>
      </w:r>
      <w:r>
        <w:rPr>
          <w:rStyle w:val="FontStyle97"/>
          <w:rFonts w:ascii="Times New Roman" w:hAnsi="Times New Roman" w:cs="Times New Roman"/>
          <w:sz w:val="28"/>
          <w:szCs w:val="28"/>
        </w:rPr>
        <w:t>,</w:t>
      </w: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 xml:space="preserve">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Приобрести высокоэффективную вычислительную технику;</w:t>
      </w:r>
    </w:p>
    <w:p w:rsidR="008904F0" w:rsidRPr="002A16D4" w:rsidRDefault="00F607BC" w:rsidP="00891B19">
      <w:pPr>
        <w:pStyle w:val="Style11"/>
        <w:widowControl/>
        <w:numPr>
          <w:ilvl w:val="0"/>
          <w:numId w:val="3"/>
        </w:numPr>
        <w:tabs>
          <w:tab w:val="left" w:pos="715"/>
        </w:tabs>
        <w:spacing w:line="240" w:lineRule="auto"/>
        <w:rPr>
          <w:rStyle w:val="FontStyle106"/>
          <w:sz w:val="28"/>
          <w:szCs w:val="28"/>
        </w:rPr>
      </w:pPr>
      <w:r w:rsidRPr="002A16D4">
        <w:rPr>
          <w:rStyle w:val="FontStyle80"/>
          <w:sz w:val="28"/>
          <w:szCs w:val="28"/>
          <w:u w:val="single"/>
        </w:rPr>
        <w:t>Задачи</w:t>
      </w:r>
    </w:p>
    <w:p w:rsidR="00B50922" w:rsidRPr="002A16D4" w:rsidRDefault="00F607BC" w:rsidP="00891B19">
      <w:pPr>
        <w:pStyle w:val="Style15"/>
        <w:widowControl/>
        <w:spacing w:line="240" w:lineRule="auto"/>
        <w:ind w:firstLine="425"/>
        <w:rPr>
          <w:rStyle w:val="FontStyle81"/>
          <w:sz w:val="28"/>
          <w:szCs w:val="28"/>
        </w:rPr>
      </w:pPr>
      <w:r w:rsidRPr="002A16D4">
        <w:rPr>
          <w:rStyle w:val="FontStyle81"/>
          <w:sz w:val="28"/>
          <w:szCs w:val="28"/>
        </w:rPr>
        <w:t xml:space="preserve">Основная задача проекта — это </w:t>
      </w:r>
      <w:r w:rsidR="00B65339" w:rsidRPr="002A16D4">
        <w:rPr>
          <w:rStyle w:val="FontStyle81"/>
          <w:sz w:val="28"/>
          <w:szCs w:val="28"/>
        </w:rPr>
        <w:t xml:space="preserve">модернизация и развитие информационно-вычислительных систем </w:t>
      </w:r>
      <w:r w:rsidR="000D67AE" w:rsidRPr="002A16D4">
        <w:rPr>
          <w:rStyle w:val="FontStyle81"/>
          <w:sz w:val="28"/>
          <w:szCs w:val="28"/>
        </w:rPr>
        <w:t>П</w:t>
      </w:r>
      <w:r w:rsidR="00B65339" w:rsidRPr="002A16D4">
        <w:rPr>
          <w:rStyle w:val="FontStyle81"/>
          <w:sz w:val="28"/>
          <w:szCs w:val="28"/>
        </w:rPr>
        <w:t>АО «</w:t>
      </w:r>
      <w:r w:rsidR="000D67AE" w:rsidRPr="002A16D4">
        <w:rPr>
          <w:rStyle w:val="FontStyle81"/>
          <w:sz w:val="28"/>
          <w:szCs w:val="28"/>
        </w:rPr>
        <w:t xml:space="preserve">ТНС </w:t>
      </w:r>
      <w:proofErr w:type="spellStart"/>
      <w:r w:rsidR="000D67AE" w:rsidRPr="002A16D4">
        <w:rPr>
          <w:rStyle w:val="FontStyle81"/>
          <w:sz w:val="28"/>
          <w:szCs w:val="28"/>
        </w:rPr>
        <w:t>энерго</w:t>
      </w:r>
      <w:proofErr w:type="spellEnd"/>
      <w:r w:rsidR="000D67AE" w:rsidRPr="002A16D4">
        <w:rPr>
          <w:rStyle w:val="FontStyle81"/>
          <w:sz w:val="28"/>
          <w:szCs w:val="28"/>
        </w:rPr>
        <w:t xml:space="preserve"> Кубань</w:t>
      </w:r>
      <w:r w:rsidR="00B65339" w:rsidRPr="002A16D4">
        <w:rPr>
          <w:rStyle w:val="FontStyle81"/>
          <w:sz w:val="28"/>
          <w:szCs w:val="28"/>
        </w:rPr>
        <w:t xml:space="preserve">» путем поэтапного обновления техники, а также  оптимизация расходов на поддержание функционирования информационной инфраструктуры, </w:t>
      </w:r>
      <w:r w:rsidRPr="002A16D4">
        <w:rPr>
          <w:rStyle w:val="FontStyle81"/>
          <w:sz w:val="28"/>
          <w:szCs w:val="28"/>
        </w:rPr>
        <w:t xml:space="preserve">обеспечение подразделений Общества высокоэффективной и многофункциональной </w:t>
      </w:r>
      <w:r w:rsidR="00B65339" w:rsidRPr="002A16D4">
        <w:rPr>
          <w:rStyle w:val="FontStyle81"/>
          <w:sz w:val="28"/>
          <w:szCs w:val="28"/>
        </w:rPr>
        <w:t>вычислительная техник</w:t>
      </w:r>
      <w:r w:rsidRPr="002A16D4">
        <w:rPr>
          <w:rStyle w:val="FontStyle81"/>
          <w:sz w:val="28"/>
          <w:szCs w:val="28"/>
        </w:rPr>
        <w:t xml:space="preserve">ой, </w:t>
      </w:r>
      <w:r w:rsidR="00B65339" w:rsidRPr="002A16D4">
        <w:rPr>
          <w:rStyle w:val="FontStyle81"/>
          <w:sz w:val="28"/>
          <w:szCs w:val="28"/>
        </w:rPr>
        <w:t>в целях</w:t>
      </w:r>
      <w:r w:rsidR="00711A4E">
        <w:rPr>
          <w:rStyle w:val="FontStyle81"/>
          <w:sz w:val="28"/>
          <w:szCs w:val="28"/>
        </w:rPr>
        <w:t xml:space="preserve"> развития и</w:t>
      </w:r>
      <w:r w:rsidR="00B65339" w:rsidRPr="002A16D4">
        <w:rPr>
          <w:rStyle w:val="FontStyle81"/>
          <w:sz w:val="28"/>
          <w:szCs w:val="28"/>
        </w:rPr>
        <w:t xml:space="preserve"> поддержания</w:t>
      </w:r>
      <w:r w:rsidR="00711A4E">
        <w:rPr>
          <w:rStyle w:val="FontStyle81"/>
          <w:sz w:val="28"/>
          <w:szCs w:val="28"/>
        </w:rPr>
        <w:t xml:space="preserve"> на должном уровне параметров качества обслуживания потребителей</w:t>
      </w:r>
      <w:r w:rsidR="00B65339" w:rsidRPr="002A16D4">
        <w:rPr>
          <w:rStyle w:val="FontStyle81"/>
          <w:sz w:val="28"/>
          <w:szCs w:val="28"/>
        </w:rPr>
        <w:t xml:space="preserve">. </w:t>
      </w:r>
    </w:p>
    <w:p w:rsidR="008904F0" w:rsidRPr="002A16D4" w:rsidRDefault="00891B19" w:rsidP="00891B19">
      <w:pPr>
        <w:pStyle w:val="Style15"/>
        <w:widowControl/>
        <w:spacing w:line="240" w:lineRule="auto"/>
        <w:ind w:firstLine="0"/>
        <w:rPr>
          <w:rStyle w:val="FontStyle81"/>
          <w:b/>
          <w:sz w:val="28"/>
          <w:szCs w:val="28"/>
          <w:u w:val="single"/>
        </w:rPr>
      </w:pPr>
      <w:r>
        <w:rPr>
          <w:rStyle w:val="FontStyle80"/>
          <w:i w:val="0"/>
          <w:sz w:val="28"/>
          <w:szCs w:val="28"/>
          <w:u w:val="single"/>
        </w:rPr>
        <w:t>3.</w:t>
      </w:r>
      <w:r w:rsidR="00F607BC" w:rsidRPr="002A16D4">
        <w:rPr>
          <w:rStyle w:val="FontStyle80"/>
          <w:i w:val="0"/>
          <w:sz w:val="28"/>
          <w:szCs w:val="28"/>
          <w:u w:val="single"/>
        </w:rPr>
        <w:t xml:space="preserve">Этапы, сроки исполнения проекта </w:t>
      </w:r>
      <w:r w:rsidR="0007061D" w:rsidRPr="002A16D4">
        <w:rPr>
          <w:rStyle w:val="FontStyle80"/>
          <w:i w:val="0"/>
          <w:sz w:val="28"/>
          <w:szCs w:val="28"/>
          <w:u w:val="single"/>
        </w:rPr>
        <w:t>в</w:t>
      </w:r>
      <w:r w:rsidR="00F607BC" w:rsidRPr="002A16D4">
        <w:rPr>
          <w:rStyle w:val="FontStyle81"/>
          <w:b/>
          <w:i/>
          <w:sz w:val="28"/>
          <w:szCs w:val="28"/>
          <w:u w:val="single"/>
        </w:rPr>
        <w:t xml:space="preserve"> </w:t>
      </w:r>
      <w:r w:rsidR="00AC403C">
        <w:rPr>
          <w:rStyle w:val="FontStyle81"/>
          <w:b/>
          <w:sz w:val="28"/>
          <w:szCs w:val="28"/>
          <w:u w:val="single"/>
        </w:rPr>
        <w:t>2022</w:t>
      </w:r>
      <w:r w:rsidR="00F607BC" w:rsidRPr="002A16D4">
        <w:rPr>
          <w:rStyle w:val="FontStyle81"/>
          <w:b/>
          <w:sz w:val="28"/>
          <w:szCs w:val="28"/>
          <w:u w:val="single"/>
        </w:rPr>
        <w:t xml:space="preserve"> году:</w:t>
      </w:r>
    </w:p>
    <w:p w:rsidR="008904F0" w:rsidRPr="002A16D4" w:rsidRDefault="00F607BC" w:rsidP="00891B19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jc w:val="left"/>
        <w:rPr>
          <w:rStyle w:val="FontStyle81"/>
          <w:sz w:val="28"/>
          <w:szCs w:val="28"/>
        </w:rPr>
      </w:pPr>
      <w:r w:rsidRPr="002A16D4">
        <w:rPr>
          <w:rStyle w:val="FontStyle81"/>
          <w:sz w:val="28"/>
          <w:szCs w:val="28"/>
        </w:rPr>
        <w:t>Подготовка документации для проведения конкурсных процедур по отбору прет</w:t>
      </w:r>
      <w:r w:rsidR="00C466CF" w:rsidRPr="002A16D4">
        <w:rPr>
          <w:rStyle w:val="FontStyle81"/>
          <w:sz w:val="28"/>
          <w:szCs w:val="28"/>
        </w:rPr>
        <w:t xml:space="preserve">ендента на поставку </w:t>
      </w:r>
      <w:r w:rsidR="00B65339" w:rsidRPr="002A16D4">
        <w:rPr>
          <w:rStyle w:val="FontStyle81"/>
          <w:sz w:val="28"/>
          <w:szCs w:val="28"/>
        </w:rPr>
        <w:t>вычислительной техник</w:t>
      </w:r>
      <w:r w:rsidR="00C466CF" w:rsidRPr="002A16D4">
        <w:rPr>
          <w:rStyle w:val="FontStyle81"/>
          <w:sz w:val="28"/>
          <w:szCs w:val="28"/>
        </w:rPr>
        <w:t xml:space="preserve">и </w:t>
      </w:r>
      <w:r w:rsidRPr="002A16D4">
        <w:rPr>
          <w:rStyle w:val="FontStyle81"/>
          <w:sz w:val="28"/>
          <w:szCs w:val="28"/>
        </w:rPr>
        <w:t>-</w:t>
      </w:r>
      <w:r w:rsidR="00C466CF" w:rsidRPr="002A16D4">
        <w:rPr>
          <w:rStyle w:val="FontStyle81"/>
          <w:sz w:val="28"/>
          <w:szCs w:val="28"/>
        </w:rPr>
        <w:t>1</w:t>
      </w:r>
      <w:r w:rsidRPr="002A16D4">
        <w:rPr>
          <w:rStyle w:val="FontStyle81"/>
          <w:sz w:val="28"/>
          <w:szCs w:val="28"/>
        </w:rPr>
        <w:t xml:space="preserve"> квартал </w:t>
      </w:r>
      <w:r w:rsidR="00AC403C">
        <w:rPr>
          <w:rStyle w:val="FontStyle81"/>
          <w:sz w:val="28"/>
          <w:szCs w:val="28"/>
        </w:rPr>
        <w:t>2022</w:t>
      </w:r>
      <w:r w:rsidRPr="002A16D4">
        <w:rPr>
          <w:rStyle w:val="FontStyle81"/>
          <w:sz w:val="28"/>
          <w:szCs w:val="28"/>
        </w:rPr>
        <w:t xml:space="preserve"> года;</w:t>
      </w:r>
    </w:p>
    <w:p w:rsidR="008904F0" w:rsidRPr="002A16D4" w:rsidRDefault="00F607BC" w:rsidP="00891B19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jc w:val="left"/>
        <w:rPr>
          <w:rStyle w:val="FontStyle81"/>
          <w:b/>
          <w:sz w:val="28"/>
          <w:szCs w:val="28"/>
        </w:rPr>
      </w:pPr>
      <w:r w:rsidRPr="002A16D4">
        <w:rPr>
          <w:rStyle w:val="FontStyle81"/>
          <w:sz w:val="28"/>
          <w:szCs w:val="28"/>
        </w:rPr>
        <w:t xml:space="preserve">Проведение конкурсных процедур и выбор наиболее выгодного предложения по поставке </w:t>
      </w:r>
      <w:r w:rsidR="00B65339" w:rsidRPr="002A16D4">
        <w:rPr>
          <w:rStyle w:val="FontStyle81"/>
          <w:sz w:val="28"/>
          <w:szCs w:val="28"/>
        </w:rPr>
        <w:t>вычислительн</w:t>
      </w:r>
      <w:r w:rsidR="00B50922" w:rsidRPr="002A16D4">
        <w:rPr>
          <w:rStyle w:val="FontStyle81"/>
          <w:sz w:val="28"/>
          <w:szCs w:val="28"/>
        </w:rPr>
        <w:t>ой</w:t>
      </w:r>
      <w:r w:rsidR="00B65339" w:rsidRPr="002A16D4">
        <w:rPr>
          <w:rStyle w:val="FontStyle81"/>
          <w:sz w:val="28"/>
          <w:szCs w:val="28"/>
        </w:rPr>
        <w:t xml:space="preserve"> техник</w:t>
      </w:r>
      <w:r w:rsidRPr="002A16D4">
        <w:rPr>
          <w:rStyle w:val="FontStyle81"/>
          <w:sz w:val="28"/>
          <w:szCs w:val="28"/>
        </w:rPr>
        <w:t xml:space="preserve">и - </w:t>
      </w:r>
      <w:r w:rsidR="00C466CF" w:rsidRPr="002A16D4">
        <w:rPr>
          <w:rStyle w:val="FontStyle81"/>
          <w:sz w:val="28"/>
          <w:szCs w:val="28"/>
        </w:rPr>
        <w:t>2</w:t>
      </w:r>
      <w:r w:rsidRPr="002A16D4">
        <w:rPr>
          <w:rStyle w:val="FontStyle81"/>
          <w:sz w:val="28"/>
          <w:szCs w:val="28"/>
        </w:rPr>
        <w:t xml:space="preserve"> квартал </w:t>
      </w:r>
      <w:r w:rsidR="00AC403C">
        <w:rPr>
          <w:rStyle w:val="FontStyle81"/>
          <w:sz w:val="28"/>
          <w:szCs w:val="28"/>
        </w:rPr>
        <w:t>2022</w:t>
      </w:r>
      <w:r w:rsidRPr="002A16D4">
        <w:rPr>
          <w:rStyle w:val="FontStyle81"/>
          <w:sz w:val="28"/>
          <w:szCs w:val="28"/>
        </w:rPr>
        <w:t xml:space="preserve"> года;</w:t>
      </w:r>
    </w:p>
    <w:p w:rsidR="0007061D" w:rsidRPr="002A16D4" w:rsidRDefault="0007061D" w:rsidP="00891B19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jc w:val="left"/>
        <w:rPr>
          <w:rStyle w:val="FontStyle81"/>
          <w:b/>
          <w:sz w:val="28"/>
          <w:szCs w:val="28"/>
        </w:rPr>
      </w:pPr>
      <w:r w:rsidRPr="002A16D4">
        <w:rPr>
          <w:rStyle w:val="FontStyle81"/>
          <w:sz w:val="28"/>
          <w:szCs w:val="28"/>
        </w:rPr>
        <w:t xml:space="preserve">Поставка и ввод в эксплуатацию закупленной </w:t>
      </w:r>
      <w:r w:rsidR="00B65339" w:rsidRPr="002A16D4">
        <w:rPr>
          <w:rStyle w:val="FontStyle81"/>
          <w:sz w:val="28"/>
          <w:szCs w:val="28"/>
        </w:rPr>
        <w:t>вычислительн</w:t>
      </w:r>
      <w:r w:rsidR="00B50922" w:rsidRPr="002A16D4">
        <w:rPr>
          <w:rStyle w:val="FontStyle81"/>
          <w:sz w:val="28"/>
          <w:szCs w:val="28"/>
        </w:rPr>
        <w:t>ой</w:t>
      </w:r>
      <w:r w:rsidR="00B65339" w:rsidRPr="002A16D4">
        <w:rPr>
          <w:rStyle w:val="FontStyle81"/>
          <w:sz w:val="28"/>
          <w:szCs w:val="28"/>
        </w:rPr>
        <w:t xml:space="preserve"> техник</w:t>
      </w:r>
      <w:r w:rsidRPr="002A16D4">
        <w:rPr>
          <w:rStyle w:val="FontStyle81"/>
          <w:sz w:val="28"/>
          <w:szCs w:val="28"/>
        </w:rPr>
        <w:t>и</w:t>
      </w:r>
      <w:r w:rsidR="009C55D3" w:rsidRPr="002A16D4">
        <w:rPr>
          <w:rStyle w:val="FontStyle81"/>
          <w:sz w:val="28"/>
          <w:szCs w:val="28"/>
        </w:rPr>
        <w:t xml:space="preserve"> 2-4 квартал </w:t>
      </w:r>
      <w:r w:rsidR="00AC403C">
        <w:rPr>
          <w:rStyle w:val="FontStyle81"/>
          <w:sz w:val="28"/>
          <w:szCs w:val="28"/>
        </w:rPr>
        <w:t>2022</w:t>
      </w:r>
      <w:r w:rsidR="009C55D3" w:rsidRPr="002A16D4">
        <w:rPr>
          <w:rStyle w:val="FontStyle81"/>
          <w:sz w:val="28"/>
          <w:szCs w:val="28"/>
        </w:rPr>
        <w:t xml:space="preserve"> года;</w:t>
      </w:r>
    </w:p>
    <w:p w:rsidR="00882635" w:rsidRPr="002A16D4" w:rsidRDefault="00882635" w:rsidP="00891B19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jc w:val="left"/>
        <w:rPr>
          <w:rStyle w:val="FontStyle81"/>
          <w:b/>
          <w:sz w:val="28"/>
          <w:szCs w:val="28"/>
        </w:rPr>
      </w:pPr>
      <w:r w:rsidRPr="002A16D4">
        <w:rPr>
          <w:rStyle w:val="FontStyle81"/>
          <w:sz w:val="28"/>
          <w:szCs w:val="28"/>
        </w:rPr>
        <w:t xml:space="preserve">Поставка и ввод в эксплуатацию оборудования УАСУ 2-4 квартал </w:t>
      </w:r>
      <w:r w:rsidR="00AC403C">
        <w:rPr>
          <w:rStyle w:val="FontStyle81"/>
          <w:sz w:val="28"/>
          <w:szCs w:val="28"/>
        </w:rPr>
        <w:t>2022</w:t>
      </w:r>
      <w:r w:rsidRPr="002A16D4">
        <w:rPr>
          <w:rStyle w:val="FontStyle81"/>
          <w:sz w:val="28"/>
          <w:szCs w:val="28"/>
        </w:rPr>
        <w:t xml:space="preserve"> года;</w:t>
      </w:r>
    </w:p>
    <w:p w:rsidR="008904F0" w:rsidRPr="002A16D4" w:rsidRDefault="00653F10" w:rsidP="00891B19">
      <w:pPr>
        <w:pStyle w:val="Style11"/>
        <w:widowControl/>
        <w:numPr>
          <w:ilvl w:val="0"/>
          <w:numId w:val="6"/>
        </w:numPr>
        <w:tabs>
          <w:tab w:val="left" w:pos="715"/>
        </w:tabs>
        <w:spacing w:line="240" w:lineRule="auto"/>
        <w:rPr>
          <w:rStyle w:val="FontStyle81"/>
          <w:b/>
          <w:sz w:val="28"/>
          <w:szCs w:val="28"/>
        </w:rPr>
      </w:pPr>
      <w:r w:rsidRPr="002A16D4">
        <w:rPr>
          <w:rStyle w:val="FontStyle80"/>
          <w:sz w:val="28"/>
          <w:szCs w:val="28"/>
          <w:u w:val="single"/>
        </w:rPr>
        <w:t>Ожидаемые р</w:t>
      </w:r>
      <w:r w:rsidR="00F607BC" w:rsidRPr="002A16D4">
        <w:rPr>
          <w:rStyle w:val="FontStyle80"/>
          <w:sz w:val="28"/>
          <w:szCs w:val="28"/>
          <w:u w:val="single"/>
        </w:rPr>
        <w:t>езультаты реализации проекта</w:t>
      </w:r>
    </w:p>
    <w:p w:rsidR="007B613A" w:rsidRPr="00EB50A9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EB50A9">
        <w:rPr>
          <w:rStyle w:val="FontStyle97"/>
          <w:rFonts w:ascii="Times New Roman" w:hAnsi="Times New Roman" w:cs="Times New Roman"/>
          <w:sz w:val="28"/>
          <w:szCs w:val="28"/>
        </w:rPr>
        <w:t>Исполнение требований, предусмотренных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Повышение эффективности труда сотрудников</w:t>
      </w:r>
      <w:r w:rsidR="00F7720C">
        <w:rPr>
          <w:rStyle w:val="FontStyle97"/>
          <w:rFonts w:ascii="Times New Roman" w:hAnsi="Times New Roman" w:cs="Times New Roman"/>
          <w:sz w:val="28"/>
          <w:szCs w:val="28"/>
        </w:rPr>
        <w:t>, в целях повышения качества обслуживания потребителей</w:t>
      </w: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Сокращение времени, затрачиваемого на обработку информации;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Повышение оперативности принятия управленческих решений;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Замена устаревшей, вышедшей из строя вычислительной техники;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Уменьшение затрат на поддержку неэффективного программного обеспечения;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Уменьшение затрат на ремонт вычислительной техники;</w:t>
      </w:r>
    </w:p>
    <w:p w:rsidR="00891B19" w:rsidRDefault="00891B19" w:rsidP="00891B19">
      <w:pPr>
        <w:pStyle w:val="Style12"/>
        <w:widowControl/>
        <w:tabs>
          <w:tab w:val="left" w:pos="389"/>
        </w:tabs>
        <w:spacing w:line="240" w:lineRule="auto"/>
        <w:jc w:val="center"/>
        <w:rPr>
          <w:rStyle w:val="FontStyle81"/>
          <w:b/>
          <w:sz w:val="28"/>
          <w:szCs w:val="28"/>
        </w:rPr>
      </w:pPr>
    </w:p>
    <w:p w:rsidR="00962E5E" w:rsidRDefault="00962E5E" w:rsidP="00891B19">
      <w:pPr>
        <w:pStyle w:val="Style12"/>
        <w:widowControl/>
        <w:tabs>
          <w:tab w:val="left" w:pos="389"/>
        </w:tabs>
        <w:spacing w:line="240" w:lineRule="auto"/>
        <w:jc w:val="center"/>
        <w:rPr>
          <w:rStyle w:val="FontStyle81"/>
          <w:b/>
          <w:sz w:val="28"/>
          <w:szCs w:val="28"/>
        </w:rPr>
      </w:pPr>
    </w:p>
    <w:p w:rsidR="00962E5E" w:rsidRPr="00BA5A36" w:rsidRDefault="00962E5E" w:rsidP="00891B19">
      <w:pPr>
        <w:pStyle w:val="Style12"/>
        <w:widowControl/>
        <w:tabs>
          <w:tab w:val="left" w:pos="389"/>
        </w:tabs>
        <w:spacing w:line="240" w:lineRule="auto"/>
        <w:jc w:val="center"/>
        <w:rPr>
          <w:rStyle w:val="FontStyle81"/>
          <w:b/>
          <w:sz w:val="28"/>
          <w:szCs w:val="28"/>
        </w:rPr>
      </w:pPr>
    </w:p>
    <w:p w:rsidR="00B15A3C" w:rsidRPr="002A16D4" w:rsidRDefault="00B15A3C" w:rsidP="00891B19">
      <w:pPr>
        <w:pStyle w:val="Style12"/>
        <w:widowControl/>
        <w:tabs>
          <w:tab w:val="left" w:pos="389"/>
        </w:tabs>
        <w:spacing w:line="240" w:lineRule="auto"/>
        <w:jc w:val="center"/>
        <w:rPr>
          <w:rStyle w:val="FontStyle81"/>
          <w:b/>
          <w:sz w:val="28"/>
          <w:szCs w:val="28"/>
        </w:rPr>
      </w:pPr>
      <w:r w:rsidRPr="002A16D4">
        <w:rPr>
          <w:rStyle w:val="FontStyle81"/>
          <w:b/>
          <w:sz w:val="28"/>
          <w:szCs w:val="28"/>
          <w:lang w:val="en-US"/>
        </w:rPr>
        <w:lastRenderedPageBreak/>
        <w:t>III</w:t>
      </w:r>
    </w:p>
    <w:p w:rsidR="008904F0" w:rsidRPr="002A16D4" w:rsidRDefault="00F607BC" w:rsidP="00891B19">
      <w:pPr>
        <w:pStyle w:val="Style23"/>
        <w:widowControl/>
        <w:spacing w:line="240" w:lineRule="auto"/>
        <w:ind w:firstLine="0"/>
        <w:jc w:val="center"/>
        <w:rPr>
          <w:rStyle w:val="FontStyle106"/>
          <w:sz w:val="28"/>
          <w:szCs w:val="28"/>
        </w:rPr>
      </w:pPr>
      <w:r w:rsidRPr="002A16D4">
        <w:rPr>
          <w:rStyle w:val="FontStyle106"/>
          <w:sz w:val="28"/>
          <w:szCs w:val="28"/>
        </w:rPr>
        <w:t>Показатели инвестиционного проекта, в том числе показатели энергетической эффективности</w:t>
      </w:r>
    </w:p>
    <w:p w:rsidR="008904F0" w:rsidRPr="003D193C" w:rsidRDefault="00F607BC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Планируемые к покупке устройства высокоэффективны и позволяют производить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обработку рабочей и коммерческой информации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в большом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объеме</w:t>
      </w:r>
      <w:r w:rsidR="00D15F4F" w:rsidRPr="003D193C">
        <w:rPr>
          <w:rStyle w:val="FontStyle97"/>
          <w:rFonts w:ascii="Times New Roman" w:hAnsi="Times New Roman" w:cs="Times New Roman"/>
          <w:sz w:val="28"/>
          <w:szCs w:val="28"/>
        </w:rPr>
        <w:t>,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в коротки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е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промежутк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и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времени,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без снижения производительности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>;</w:t>
      </w:r>
    </w:p>
    <w:p w:rsidR="008904F0" w:rsidRPr="003D193C" w:rsidRDefault="00F607BC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Установка данных устройств позволяет обеспечить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повышение 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>эффективност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и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труда сотрудников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>;</w:t>
      </w:r>
    </w:p>
    <w:p w:rsidR="008904F0" w:rsidRPr="003D193C" w:rsidRDefault="00F607BC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Приобретение новых устройств позволяет снизить затраты на ремонт и обслуживание старых. Новая </w:t>
      </w:r>
      <w:r w:rsidR="00B65339" w:rsidRPr="003D193C">
        <w:rPr>
          <w:rStyle w:val="FontStyle97"/>
          <w:rFonts w:ascii="Times New Roman" w:hAnsi="Times New Roman" w:cs="Times New Roman"/>
          <w:sz w:val="28"/>
          <w:szCs w:val="28"/>
        </w:rPr>
        <w:t>вычислительная техник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а позволит заменить устаревшие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низкоэффективные 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>и изношенные устройства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,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операционные затраты на которые с каждым годом растут. По предварительным расчет</w:t>
      </w:r>
      <w:r w:rsidR="009C55D3" w:rsidRPr="003D193C">
        <w:rPr>
          <w:rStyle w:val="FontStyle97"/>
          <w:rFonts w:ascii="Times New Roman" w:hAnsi="Times New Roman" w:cs="Times New Roman"/>
          <w:sz w:val="28"/>
          <w:szCs w:val="28"/>
        </w:rPr>
        <w:t>а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м удастся снизить затраты </w:t>
      </w:r>
      <w:r w:rsidR="00DB2819"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примерно на </w:t>
      </w:r>
      <w:r w:rsidR="00D15F4F" w:rsidRPr="003D193C">
        <w:rPr>
          <w:rStyle w:val="FontStyle97"/>
          <w:rFonts w:ascii="Times New Roman" w:hAnsi="Times New Roman" w:cs="Times New Roman"/>
          <w:sz w:val="28"/>
          <w:szCs w:val="28"/>
        </w:rPr>
        <w:t>8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%.</w:t>
      </w:r>
    </w:p>
    <w:p w:rsidR="00891B19" w:rsidRDefault="00891B19" w:rsidP="00891B19">
      <w:pPr>
        <w:pStyle w:val="aa"/>
        <w:ind w:left="0"/>
        <w:jc w:val="center"/>
        <w:rPr>
          <w:rStyle w:val="FontStyle97"/>
          <w:rFonts w:ascii="Times New Roman" w:hAnsi="Times New Roman" w:cs="Times New Roman"/>
          <w:b/>
          <w:sz w:val="28"/>
          <w:szCs w:val="28"/>
        </w:rPr>
      </w:pPr>
    </w:p>
    <w:p w:rsidR="00BB7955" w:rsidRPr="00891B19" w:rsidRDefault="00B15A3C" w:rsidP="00891B19">
      <w:pPr>
        <w:pStyle w:val="aa"/>
        <w:ind w:left="0"/>
        <w:jc w:val="center"/>
        <w:rPr>
          <w:rStyle w:val="FontStyle97"/>
          <w:rFonts w:ascii="Times New Roman" w:hAnsi="Times New Roman" w:cs="Times New Roman"/>
          <w:b/>
          <w:sz w:val="28"/>
          <w:szCs w:val="28"/>
        </w:rPr>
      </w:pPr>
      <w:r w:rsidRPr="00891B19">
        <w:rPr>
          <w:rStyle w:val="FontStyle97"/>
          <w:rFonts w:ascii="Times New Roman" w:hAnsi="Times New Roman" w:cs="Times New Roman"/>
          <w:b/>
          <w:sz w:val="28"/>
          <w:szCs w:val="28"/>
        </w:rPr>
        <w:t>IV</w:t>
      </w:r>
    </w:p>
    <w:p w:rsidR="008904F0" w:rsidRPr="002A16D4" w:rsidRDefault="00F607BC" w:rsidP="00891B19">
      <w:pPr>
        <w:pStyle w:val="Style10"/>
        <w:widowControl/>
        <w:rPr>
          <w:rStyle w:val="FontStyle106"/>
          <w:sz w:val="28"/>
          <w:szCs w:val="28"/>
        </w:rPr>
      </w:pPr>
      <w:r w:rsidRPr="002A16D4">
        <w:rPr>
          <w:rStyle w:val="FontStyle106"/>
          <w:sz w:val="28"/>
          <w:szCs w:val="28"/>
        </w:rPr>
        <w:t>Графики реализации инвестиционных проектов по модернизации</w:t>
      </w:r>
      <w:r w:rsidR="00B11ECC" w:rsidRPr="002A16D4">
        <w:rPr>
          <w:rStyle w:val="FontStyle106"/>
          <w:sz w:val="28"/>
          <w:szCs w:val="28"/>
        </w:rPr>
        <w:t>, техническому перевооружению</w:t>
      </w:r>
      <w:r w:rsidRPr="002A16D4">
        <w:rPr>
          <w:rStyle w:val="FontStyle106"/>
          <w:sz w:val="28"/>
          <w:szCs w:val="28"/>
        </w:rPr>
        <w:t>, объемы финансирования и освоения капитальных вложений, а также ввода основных средств по кварталам</w:t>
      </w:r>
      <w:r w:rsidR="00B11ECC" w:rsidRPr="002A16D4">
        <w:rPr>
          <w:rStyle w:val="FontStyle106"/>
          <w:sz w:val="28"/>
          <w:szCs w:val="28"/>
        </w:rPr>
        <w:t>.</w:t>
      </w:r>
    </w:p>
    <w:p w:rsidR="008904F0" w:rsidRPr="002A16D4" w:rsidRDefault="008904F0" w:rsidP="00891B19">
      <w:pPr>
        <w:widowControl/>
        <w:rPr>
          <w:sz w:val="28"/>
          <w:szCs w:val="28"/>
        </w:rPr>
      </w:pPr>
    </w:p>
    <w:tbl>
      <w:tblPr>
        <w:tblW w:w="9923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2694"/>
        <w:gridCol w:w="2126"/>
        <w:gridCol w:w="1701"/>
        <w:gridCol w:w="1417"/>
        <w:gridCol w:w="1418"/>
      </w:tblGrid>
      <w:tr w:rsidR="009C55D3" w:rsidRPr="002A16D4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№ п/п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Сроки выполнения контрольных</w:t>
            </w:r>
            <w:r w:rsidR="009C55D3" w:rsidRPr="002A16D4">
              <w:rPr>
                <w:rStyle w:val="FontStyle81"/>
                <w:sz w:val="28"/>
                <w:szCs w:val="28"/>
              </w:rPr>
              <w:t xml:space="preserve"> </w:t>
            </w:r>
            <w:r w:rsidRPr="002A16D4">
              <w:rPr>
                <w:rStyle w:val="FontStyle81"/>
                <w:sz w:val="28"/>
                <w:szCs w:val="28"/>
              </w:rPr>
              <w:t>этапов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2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Объемы выполнения контрольных этапов</w:t>
            </w:r>
            <w:r w:rsidR="009C55D3" w:rsidRPr="002A16D4">
              <w:rPr>
                <w:rStyle w:val="FontStyle81"/>
                <w:sz w:val="28"/>
                <w:szCs w:val="28"/>
              </w:rPr>
              <w:t xml:space="preserve"> </w:t>
            </w:r>
            <w:r w:rsidRPr="002A16D4">
              <w:rPr>
                <w:rStyle w:val="FontStyle82"/>
                <w:sz w:val="28"/>
                <w:szCs w:val="28"/>
              </w:rPr>
              <w:t>%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 xml:space="preserve">Объемы </w:t>
            </w:r>
            <w:proofErr w:type="spellStart"/>
            <w:r w:rsidRPr="002A16D4">
              <w:rPr>
                <w:rStyle w:val="FontStyle81"/>
                <w:sz w:val="28"/>
                <w:szCs w:val="28"/>
              </w:rPr>
              <w:t>финансиро</w:t>
            </w:r>
            <w:proofErr w:type="spellEnd"/>
          </w:p>
          <w:p w:rsidR="005B749C" w:rsidRDefault="00F607BC" w:rsidP="005B749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proofErr w:type="spellStart"/>
            <w:r w:rsidRPr="002A16D4">
              <w:rPr>
                <w:rStyle w:val="FontStyle81"/>
                <w:sz w:val="28"/>
                <w:szCs w:val="28"/>
              </w:rPr>
              <w:t>вания</w:t>
            </w:r>
            <w:proofErr w:type="spellEnd"/>
            <w:r w:rsidRPr="002A16D4">
              <w:rPr>
                <w:rStyle w:val="FontStyle81"/>
                <w:sz w:val="28"/>
                <w:szCs w:val="28"/>
              </w:rPr>
              <w:t xml:space="preserve">, </w:t>
            </w:r>
          </w:p>
          <w:p w:rsidR="008904F0" w:rsidRPr="002A16D4" w:rsidRDefault="00F607BC" w:rsidP="005B749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 xml:space="preserve">тыс. руб. </w:t>
            </w:r>
            <w:r w:rsidR="00E12222">
              <w:rPr>
                <w:rStyle w:val="FontStyle81"/>
                <w:sz w:val="28"/>
                <w:szCs w:val="28"/>
              </w:rPr>
              <w:t>с учетом</w:t>
            </w:r>
            <w:r w:rsidRPr="002A16D4">
              <w:rPr>
                <w:rStyle w:val="FontStyle81"/>
                <w:sz w:val="28"/>
                <w:szCs w:val="28"/>
              </w:rPr>
              <w:t xml:space="preserve"> НДС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Объемы освоения и</w:t>
            </w:r>
          </w:p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ввода основных средств тыс. руб. без НДС</w:t>
            </w:r>
          </w:p>
        </w:tc>
      </w:tr>
      <w:tr w:rsidR="009C55D3" w:rsidRPr="002A16D4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1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 xml:space="preserve">Подготовка документации для проведения конкурсных процедур по отбору претендента на поставку </w:t>
            </w:r>
            <w:r w:rsidR="00B65339" w:rsidRPr="002A16D4">
              <w:rPr>
                <w:rStyle w:val="FontStyle81"/>
                <w:sz w:val="28"/>
                <w:szCs w:val="28"/>
              </w:rPr>
              <w:t>вычислительн</w:t>
            </w:r>
            <w:r w:rsidR="00053FF6" w:rsidRPr="002A16D4">
              <w:rPr>
                <w:rStyle w:val="FontStyle81"/>
                <w:sz w:val="28"/>
                <w:szCs w:val="28"/>
              </w:rPr>
              <w:t>ой</w:t>
            </w:r>
            <w:r w:rsidR="00B65339" w:rsidRPr="002A16D4">
              <w:rPr>
                <w:rStyle w:val="FontStyle81"/>
                <w:sz w:val="28"/>
                <w:szCs w:val="28"/>
              </w:rPr>
              <w:t xml:space="preserve"> техник</w:t>
            </w:r>
            <w:r w:rsidR="00053FF6" w:rsidRPr="002A16D4">
              <w:rPr>
                <w:rStyle w:val="FontStyle81"/>
                <w:sz w:val="28"/>
                <w:szCs w:val="28"/>
              </w:rPr>
              <w:t>и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D15F4F" w:rsidP="00891B19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1</w:t>
            </w:r>
            <w:r w:rsidR="00F607BC" w:rsidRPr="002A16D4">
              <w:rPr>
                <w:rStyle w:val="FontStyle81"/>
                <w:sz w:val="28"/>
                <w:szCs w:val="28"/>
              </w:rPr>
              <w:t xml:space="preserve"> квартал </w:t>
            </w:r>
            <w:r w:rsidR="00AC403C">
              <w:rPr>
                <w:rStyle w:val="FontStyle81"/>
                <w:sz w:val="28"/>
                <w:szCs w:val="28"/>
              </w:rPr>
              <w:t>2022</w:t>
            </w:r>
            <w:r w:rsidR="00F607BC" w:rsidRPr="002A16D4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E12222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</w:t>
            </w:r>
            <w:r w:rsidR="005D5645"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DD6C53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</w:tr>
      <w:tr w:rsidR="009C55D3" w:rsidRPr="002A16D4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2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986652">
            <w:pPr>
              <w:pStyle w:val="Style22"/>
              <w:widowControl/>
              <w:spacing w:line="240" w:lineRule="auto"/>
              <w:ind w:firstLine="9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Проведение конкурсных процедур</w:t>
            </w:r>
            <w:r w:rsidR="00D15F4F" w:rsidRPr="002A16D4">
              <w:rPr>
                <w:rStyle w:val="FontStyle81"/>
                <w:sz w:val="28"/>
                <w:szCs w:val="28"/>
              </w:rPr>
              <w:t xml:space="preserve"> и выбор наиболее выгодного предложения по поставке </w:t>
            </w:r>
            <w:r w:rsidR="00B65339" w:rsidRPr="002A16D4">
              <w:rPr>
                <w:rStyle w:val="FontStyle81"/>
                <w:sz w:val="28"/>
                <w:szCs w:val="28"/>
              </w:rPr>
              <w:t>вычислительн</w:t>
            </w:r>
            <w:r w:rsidR="00053FF6" w:rsidRPr="002A16D4">
              <w:rPr>
                <w:rStyle w:val="FontStyle81"/>
                <w:sz w:val="28"/>
                <w:szCs w:val="28"/>
              </w:rPr>
              <w:t>ой</w:t>
            </w:r>
            <w:r w:rsidR="00B65339" w:rsidRPr="002A16D4">
              <w:rPr>
                <w:rStyle w:val="FontStyle81"/>
                <w:sz w:val="28"/>
                <w:szCs w:val="28"/>
              </w:rPr>
              <w:t xml:space="preserve"> техник</w:t>
            </w:r>
            <w:r w:rsidR="00986652">
              <w:rPr>
                <w:rStyle w:val="FontStyle81"/>
                <w:sz w:val="28"/>
                <w:szCs w:val="28"/>
              </w:rPr>
              <w:t>и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D15F4F" w:rsidP="00891B19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2</w:t>
            </w:r>
            <w:r w:rsidR="00F607BC" w:rsidRPr="002A16D4">
              <w:rPr>
                <w:rStyle w:val="FontStyle81"/>
                <w:sz w:val="28"/>
                <w:szCs w:val="28"/>
              </w:rPr>
              <w:t xml:space="preserve"> квартал </w:t>
            </w:r>
            <w:r w:rsidR="00AC403C">
              <w:rPr>
                <w:rStyle w:val="FontStyle81"/>
                <w:sz w:val="28"/>
                <w:szCs w:val="28"/>
              </w:rPr>
              <w:t>2022</w:t>
            </w:r>
            <w:r w:rsidR="00F607BC" w:rsidRPr="002A16D4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E12222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</w:t>
            </w:r>
            <w:r w:rsidR="00F607BC"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</w:tr>
      <w:tr w:rsidR="00E12222" w:rsidRPr="002A16D4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E12222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lastRenderedPageBreak/>
              <w:t>3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E12222" w:rsidP="00986652">
            <w:pPr>
              <w:pStyle w:val="Style22"/>
              <w:widowControl/>
              <w:spacing w:line="240" w:lineRule="auto"/>
              <w:ind w:firstLine="9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Поставка и ввод в эксплуатацию  вычислительной техники</w:t>
            </w:r>
            <w:r w:rsidR="00541F4D">
              <w:rPr>
                <w:rStyle w:val="FontStyle81"/>
                <w:sz w:val="28"/>
                <w:szCs w:val="28"/>
              </w:rPr>
              <w:t xml:space="preserve"> (24 </w:t>
            </w:r>
            <w:proofErr w:type="gramStart"/>
            <w:r w:rsidR="00541F4D">
              <w:rPr>
                <w:rStyle w:val="FontStyle81"/>
                <w:sz w:val="28"/>
                <w:szCs w:val="28"/>
              </w:rPr>
              <w:t>системных</w:t>
            </w:r>
            <w:proofErr w:type="gramEnd"/>
            <w:r w:rsidR="00541F4D">
              <w:rPr>
                <w:rStyle w:val="FontStyle81"/>
                <w:sz w:val="28"/>
                <w:szCs w:val="28"/>
              </w:rPr>
              <w:t xml:space="preserve"> блока)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E12222" w:rsidP="00891B19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 xml:space="preserve">2-4 квартал </w:t>
            </w:r>
            <w:r w:rsidR="00AC403C">
              <w:rPr>
                <w:rStyle w:val="FontStyle81"/>
                <w:sz w:val="28"/>
                <w:szCs w:val="28"/>
              </w:rPr>
              <w:t>2022</w:t>
            </w:r>
            <w:r w:rsidRPr="002A16D4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E12222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</w:t>
            </w: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390B23" w:rsidP="00390B2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</w:t>
            </w:r>
            <w:r w:rsidR="00C55A5D">
              <w:rPr>
                <w:rStyle w:val="FontStyle81"/>
                <w:sz w:val="28"/>
                <w:szCs w:val="28"/>
              </w:rPr>
              <w:t> </w:t>
            </w:r>
            <w:r>
              <w:rPr>
                <w:rStyle w:val="FontStyle81"/>
                <w:sz w:val="28"/>
                <w:szCs w:val="28"/>
              </w:rPr>
              <w:t>2</w:t>
            </w:r>
            <w:r w:rsidR="00C55A5D">
              <w:rPr>
                <w:rStyle w:val="FontStyle81"/>
                <w:sz w:val="28"/>
                <w:szCs w:val="28"/>
              </w:rPr>
              <w:t>00,00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390B23" w:rsidP="00390B2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</w:t>
            </w:r>
            <w:r w:rsidR="00C55A5D">
              <w:rPr>
                <w:rStyle w:val="FontStyle81"/>
                <w:sz w:val="28"/>
                <w:szCs w:val="28"/>
              </w:rPr>
              <w:t> </w:t>
            </w:r>
            <w:r>
              <w:rPr>
                <w:rStyle w:val="FontStyle81"/>
                <w:sz w:val="28"/>
                <w:szCs w:val="28"/>
              </w:rPr>
              <w:t>0</w:t>
            </w:r>
            <w:r w:rsidR="00C55A5D">
              <w:rPr>
                <w:rStyle w:val="FontStyle81"/>
                <w:sz w:val="28"/>
                <w:szCs w:val="28"/>
              </w:rPr>
              <w:t>00,00</w:t>
            </w:r>
          </w:p>
        </w:tc>
      </w:tr>
      <w:tr w:rsidR="00390B23" w:rsidRPr="002A16D4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0B23" w:rsidRPr="002A16D4" w:rsidRDefault="00390B23" w:rsidP="00390B23">
            <w:pPr>
              <w:pStyle w:val="Style25"/>
              <w:widowControl/>
              <w:rPr>
                <w:sz w:val="28"/>
                <w:szCs w:val="28"/>
              </w:rPr>
            </w:pP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A16D4" w:rsidRDefault="00390B23" w:rsidP="00390B23">
            <w:pPr>
              <w:pStyle w:val="Style22"/>
              <w:widowControl/>
              <w:spacing w:line="240" w:lineRule="auto"/>
              <w:ind w:firstLine="18"/>
              <w:rPr>
                <w:rStyle w:val="FontStyle81"/>
                <w:b/>
                <w:sz w:val="28"/>
                <w:szCs w:val="28"/>
              </w:rPr>
            </w:pPr>
            <w:r w:rsidRPr="002A16D4">
              <w:rPr>
                <w:rStyle w:val="FontStyle81"/>
                <w:b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A16D4" w:rsidRDefault="00390B23" w:rsidP="00390B23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</w:t>
            </w:r>
            <w:r w:rsidRPr="002A16D4">
              <w:rPr>
                <w:rStyle w:val="FontStyle81"/>
                <w:sz w:val="28"/>
                <w:szCs w:val="28"/>
              </w:rPr>
              <w:t xml:space="preserve">-4 квартал </w:t>
            </w:r>
            <w:r w:rsidR="00AC403C">
              <w:rPr>
                <w:rStyle w:val="FontStyle81"/>
                <w:sz w:val="28"/>
                <w:szCs w:val="28"/>
              </w:rPr>
              <w:t>2022</w:t>
            </w:r>
            <w:r w:rsidRPr="002A16D4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A16D4" w:rsidRDefault="00390B23" w:rsidP="00390B2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</w:t>
            </w: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A16D4" w:rsidRDefault="00390B23" w:rsidP="00390B2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1 200,00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A16D4" w:rsidRDefault="00390B23" w:rsidP="00390B2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1 000,00</w:t>
            </w:r>
          </w:p>
        </w:tc>
      </w:tr>
    </w:tbl>
    <w:p w:rsidR="009C55D3" w:rsidRDefault="009C55D3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</w:p>
    <w:p w:rsidR="00E12222" w:rsidRPr="002A16D4" w:rsidRDefault="00E12222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</w:p>
    <w:p w:rsidR="00BB7955" w:rsidRPr="002A16D4" w:rsidRDefault="00BB7955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  <w:r w:rsidRPr="002A16D4">
        <w:rPr>
          <w:rStyle w:val="FontStyle123"/>
          <w:spacing w:val="10"/>
          <w:sz w:val="28"/>
          <w:szCs w:val="28"/>
        </w:rPr>
        <w:t>V</w:t>
      </w:r>
    </w:p>
    <w:p w:rsidR="008904F0" w:rsidRDefault="00F607BC" w:rsidP="00891B19">
      <w:pPr>
        <w:pStyle w:val="Style10"/>
        <w:widowControl/>
        <w:rPr>
          <w:rStyle w:val="FontStyle106"/>
          <w:sz w:val="28"/>
          <w:szCs w:val="28"/>
        </w:rPr>
      </w:pPr>
      <w:r w:rsidRPr="002A16D4">
        <w:rPr>
          <w:rStyle w:val="FontStyle106"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</w:t>
      </w:r>
    </w:p>
    <w:p w:rsidR="003D193C" w:rsidRPr="002A16D4" w:rsidRDefault="003D193C" w:rsidP="00891B19">
      <w:pPr>
        <w:pStyle w:val="Style15"/>
        <w:widowControl/>
        <w:spacing w:line="240" w:lineRule="auto"/>
        <w:ind w:firstLine="391"/>
        <w:rPr>
          <w:rStyle w:val="FontStyle106"/>
          <w:sz w:val="28"/>
          <w:szCs w:val="28"/>
        </w:rPr>
      </w:pPr>
      <w:r w:rsidRPr="00EB50A9">
        <w:rPr>
          <w:rStyle w:val="FontStyle81"/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671A87" w:rsidRPr="00671A87" w:rsidRDefault="00671A87" w:rsidP="00891B19">
      <w:pPr>
        <w:pStyle w:val="Style15"/>
        <w:widowControl/>
        <w:spacing w:line="240" w:lineRule="auto"/>
        <w:ind w:firstLine="435"/>
        <w:jc w:val="center"/>
        <w:rPr>
          <w:b/>
          <w:bCs/>
          <w:sz w:val="28"/>
          <w:szCs w:val="28"/>
        </w:rPr>
      </w:pPr>
      <w:r w:rsidRPr="00671A87">
        <w:rPr>
          <w:b/>
          <w:bCs/>
          <w:sz w:val="28"/>
          <w:szCs w:val="28"/>
        </w:rPr>
        <w:t>VI</w:t>
      </w:r>
    </w:p>
    <w:p w:rsidR="00671A87" w:rsidRPr="00671A87" w:rsidRDefault="00671A87" w:rsidP="00891B19">
      <w:pPr>
        <w:pStyle w:val="Style15"/>
        <w:spacing w:line="240" w:lineRule="auto"/>
        <w:ind w:firstLine="435"/>
        <w:jc w:val="center"/>
        <w:rPr>
          <w:b/>
          <w:bCs/>
          <w:sz w:val="28"/>
          <w:szCs w:val="28"/>
        </w:rPr>
      </w:pPr>
      <w:r w:rsidRPr="00671A87">
        <w:rPr>
          <w:b/>
          <w:bCs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</w:t>
      </w:r>
      <w:r w:rsidR="00891B19">
        <w:rPr>
          <w:b/>
          <w:bCs/>
          <w:sz w:val="28"/>
          <w:szCs w:val="28"/>
        </w:rPr>
        <w:t xml:space="preserve"> </w:t>
      </w:r>
      <w:r w:rsidRPr="00671A87">
        <w:rPr>
          <w:b/>
          <w:bCs/>
          <w:sz w:val="28"/>
          <w:szCs w:val="28"/>
        </w:rPr>
        <w:t>объектов электроэнергетики</w:t>
      </w:r>
    </w:p>
    <w:p w:rsidR="00671A87" w:rsidRPr="00671A87" w:rsidRDefault="00671A87" w:rsidP="00891B19">
      <w:pPr>
        <w:pStyle w:val="Style15"/>
        <w:spacing w:line="240" w:lineRule="auto"/>
        <w:ind w:firstLine="435"/>
        <w:jc w:val="center"/>
        <w:rPr>
          <w:sz w:val="28"/>
          <w:szCs w:val="28"/>
        </w:rPr>
      </w:pPr>
    </w:p>
    <w:p w:rsidR="00671A87" w:rsidRPr="00671A87" w:rsidRDefault="00671A87" w:rsidP="00891B19">
      <w:pPr>
        <w:pStyle w:val="Style15"/>
        <w:spacing w:line="240" w:lineRule="auto"/>
        <w:ind w:firstLine="435"/>
        <w:rPr>
          <w:bCs/>
          <w:sz w:val="28"/>
          <w:szCs w:val="28"/>
        </w:rPr>
      </w:pPr>
      <w:r w:rsidRPr="00671A87">
        <w:rPr>
          <w:bCs/>
          <w:sz w:val="28"/>
          <w:szCs w:val="28"/>
        </w:rPr>
        <w:t xml:space="preserve">Реализация проекта </w:t>
      </w:r>
      <w:r w:rsidRPr="00671A87">
        <w:rPr>
          <w:bCs/>
          <w:i/>
          <w:iCs/>
          <w:sz w:val="28"/>
          <w:szCs w:val="28"/>
        </w:rPr>
        <w:t xml:space="preserve">не вносит </w:t>
      </w:r>
      <w:r w:rsidRPr="00671A87">
        <w:rPr>
          <w:bCs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891B19" w:rsidRDefault="00891B19" w:rsidP="00891B19">
      <w:pPr>
        <w:pStyle w:val="Style35"/>
        <w:widowControl/>
        <w:jc w:val="center"/>
        <w:rPr>
          <w:rStyle w:val="FontStyle123"/>
          <w:spacing w:val="10"/>
          <w:sz w:val="28"/>
          <w:szCs w:val="28"/>
        </w:rPr>
      </w:pPr>
    </w:p>
    <w:p w:rsidR="004D5DBB" w:rsidRDefault="004D5DBB" w:rsidP="00891B19">
      <w:pPr>
        <w:pStyle w:val="Style35"/>
        <w:widowControl/>
        <w:jc w:val="center"/>
        <w:rPr>
          <w:rStyle w:val="FontStyle123"/>
          <w:spacing w:val="10"/>
          <w:sz w:val="28"/>
          <w:szCs w:val="28"/>
        </w:rPr>
      </w:pPr>
      <w:r>
        <w:rPr>
          <w:rStyle w:val="FontStyle123"/>
          <w:spacing w:val="10"/>
          <w:sz w:val="28"/>
          <w:szCs w:val="28"/>
        </w:rPr>
        <w:t>VII</w:t>
      </w:r>
    </w:p>
    <w:p w:rsidR="004D5DBB" w:rsidRDefault="004D5DBB" w:rsidP="00891B19">
      <w:pPr>
        <w:pStyle w:val="Style10"/>
        <w:widowControl/>
        <w:rPr>
          <w:rStyle w:val="FontStyle106"/>
          <w:sz w:val="28"/>
          <w:szCs w:val="28"/>
        </w:rPr>
      </w:pPr>
      <w:r>
        <w:rPr>
          <w:rStyle w:val="FontStyle106"/>
          <w:sz w:val="28"/>
          <w:szCs w:val="28"/>
        </w:rPr>
        <w:t>Карта-схема с отображением планируемого местоположения объектов электроэнергетики, строительство (реконструкция, модернизация,</w:t>
      </w:r>
    </w:p>
    <w:p w:rsidR="004D5DBB" w:rsidRDefault="004D5DBB" w:rsidP="00891B19">
      <w:pPr>
        <w:pStyle w:val="Style10"/>
        <w:widowControl/>
        <w:rPr>
          <w:rStyle w:val="FontStyle106"/>
          <w:sz w:val="28"/>
          <w:szCs w:val="28"/>
        </w:rPr>
      </w:pPr>
      <w:r>
        <w:rPr>
          <w:rStyle w:val="FontStyle106"/>
          <w:sz w:val="28"/>
          <w:szCs w:val="28"/>
        </w:rPr>
        <w:t>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</w:t>
      </w:r>
    </w:p>
    <w:p w:rsidR="004D5DBB" w:rsidRDefault="004D5DBB" w:rsidP="00891B19">
      <w:pPr>
        <w:pStyle w:val="Style10"/>
        <w:widowControl/>
        <w:rPr>
          <w:rStyle w:val="FontStyle106"/>
          <w:sz w:val="28"/>
          <w:szCs w:val="28"/>
        </w:rPr>
      </w:pPr>
      <w:r>
        <w:rPr>
          <w:rStyle w:val="FontStyle106"/>
          <w:sz w:val="28"/>
          <w:szCs w:val="28"/>
        </w:rPr>
        <w:lastRenderedPageBreak/>
        <w:t>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</w:t>
      </w:r>
    </w:p>
    <w:p w:rsidR="004D5DBB" w:rsidRDefault="004D5DBB" w:rsidP="00891B19">
      <w:pPr>
        <w:pStyle w:val="Style10"/>
        <w:widowControl/>
        <w:rPr>
          <w:rStyle w:val="FontStyle106"/>
          <w:sz w:val="28"/>
          <w:szCs w:val="28"/>
        </w:rPr>
      </w:pPr>
      <w:r>
        <w:rPr>
          <w:rStyle w:val="FontStyle106"/>
          <w:sz w:val="28"/>
          <w:szCs w:val="28"/>
        </w:rPr>
        <w:t>цифровой картографической основы</w:t>
      </w:r>
    </w:p>
    <w:p w:rsidR="004D5DBB" w:rsidRDefault="004D5DBB" w:rsidP="00891B19">
      <w:pPr>
        <w:pStyle w:val="Style37"/>
        <w:widowControl/>
        <w:spacing w:line="240" w:lineRule="auto"/>
      </w:pPr>
    </w:p>
    <w:p w:rsidR="004D5DBB" w:rsidRPr="004D5DBB" w:rsidRDefault="004D5DBB" w:rsidP="00891B19">
      <w:pPr>
        <w:pStyle w:val="Style15"/>
        <w:spacing w:line="240" w:lineRule="auto"/>
        <w:ind w:firstLine="435"/>
        <w:rPr>
          <w:sz w:val="28"/>
          <w:szCs w:val="28"/>
        </w:rPr>
      </w:pPr>
      <w:r w:rsidRPr="004D5DBB">
        <w:rPr>
          <w:sz w:val="28"/>
          <w:szCs w:val="28"/>
        </w:rPr>
        <w:t>Оборудование планируется разместить в подразделениях Общества</w:t>
      </w:r>
      <w:r w:rsidR="00541F4D">
        <w:rPr>
          <w:sz w:val="28"/>
          <w:szCs w:val="28"/>
        </w:rPr>
        <w:t>, расположенных на территории Республика Адыгея</w:t>
      </w:r>
      <w:r w:rsidRPr="004D5DBB">
        <w:rPr>
          <w:sz w:val="28"/>
          <w:szCs w:val="28"/>
        </w:rPr>
        <w:t xml:space="preserve">: </w:t>
      </w:r>
    </w:p>
    <w:p w:rsidR="00BF7D14" w:rsidRDefault="00BF7D14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425F23" w:rsidRDefault="00586849">
      <w:pPr>
        <w:pStyle w:val="Style4"/>
        <w:widowControl/>
        <w:spacing w:before="95" w:after="118"/>
        <w:rPr>
          <w:sz w:val="28"/>
          <w:szCs w:val="28"/>
        </w:rPr>
      </w:pPr>
      <w:r>
        <w:rPr>
          <w:sz w:val="28"/>
          <w:szCs w:val="28"/>
        </w:rPr>
        <w:object w:dxaOrig="19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9" o:title=""/>
          </v:shape>
          <o:OLEObject Type="Embed" ProgID="Package" ShapeID="_x0000_i1025" DrawAspect="Content" ObjectID="_1616914531" r:id="rId10"/>
        </w:object>
      </w:r>
    </w:p>
    <w:p w:rsidR="00586849" w:rsidRDefault="00664715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noProof/>
        </w:rPr>
        <w:drawing>
          <wp:inline distT="0" distB="0" distL="0" distR="0" wp14:anchorId="270AB0F5" wp14:editId="48078BA4">
            <wp:extent cx="6152515" cy="377317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1F4D" w:rsidRDefault="00541F4D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541F4D" w:rsidRDefault="00541F4D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541F4D">
        <w:rPr>
          <w:rStyle w:val="FontStyle81"/>
          <w:sz w:val="28"/>
          <w:szCs w:val="28"/>
        </w:rPr>
        <w:t>Приложение: 1) Общий по Обществу прайс-лист на поставку вычислительной техники.</w:t>
      </w:r>
    </w:p>
    <w:p w:rsidR="00541F4D" w:rsidRDefault="00541F4D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bookmarkStart w:id="0" w:name="_GoBack"/>
      <w:bookmarkEnd w:id="0"/>
    </w:p>
    <w:p w:rsidR="00541F4D" w:rsidRDefault="00541F4D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541F4D" w:rsidRDefault="00541F4D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541F4D" w:rsidRDefault="00541F4D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541F4D" w:rsidRDefault="00541F4D" w:rsidP="00541F4D">
      <w:pPr>
        <w:pStyle w:val="Style4"/>
        <w:widowControl/>
        <w:spacing w:before="95" w:after="118"/>
        <w:jc w:val="right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lastRenderedPageBreak/>
        <w:t>Приложение 1</w:t>
      </w:r>
    </w:p>
    <w:p w:rsidR="00425F23" w:rsidRPr="002A16D4" w:rsidRDefault="00D91372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object w:dxaOrig="8940" w:dyaOrig="12630">
          <v:shape id="_x0000_i1026" type="#_x0000_t75" style="width:447.05pt;height:631.7pt" o:ole="">
            <v:imagedata r:id="rId12" o:title=""/>
          </v:shape>
          <o:OLEObject Type="Embed" ProgID="AcroExch.Document.11" ShapeID="_x0000_i1026" DrawAspect="Content" ObjectID="_1616914532" r:id="rId13"/>
        </w:object>
      </w:r>
    </w:p>
    <w:sectPr w:rsidR="00425F23" w:rsidRPr="002A16D4" w:rsidSect="005B749C">
      <w:headerReference w:type="default" r:id="rId14"/>
      <w:footerReference w:type="default" r:id="rId15"/>
      <w:pgSz w:w="11907" w:h="16840" w:code="9"/>
      <w:pgMar w:top="1276" w:right="816" w:bottom="425" w:left="1276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7A33" w:rsidRDefault="00747A33">
      <w:r>
        <w:separator/>
      </w:r>
    </w:p>
  </w:endnote>
  <w:endnote w:type="continuationSeparator" w:id="0">
    <w:p w:rsidR="00747A33" w:rsidRDefault="00747A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66CF" w:rsidRDefault="00C466CF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7A33" w:rsidRDefault="00747A33">
      <w:r>
        <w:separator/>
      </w:r>
    </w:p>
  </w:footnote>
  <w:footnote w:type="continuationSeparator" w:id="0">
    <w:p w:rsidR="00747A33" w:rsidRDefault="00747A3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66CF" w:rsidRDefault="00C466CF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14A3AC0"/>
    <w:lvl w:ilvl="0">
      <w:numFmt w:val="bullet"/>
      <w:lvlText w:val="*"/>
      <w:lvlJc w:val="left"/>
    </w:lvl>
  </w:abstractNum>
  <w:abstractNum w:abstractNumId="1">
    <w:nsid w:val="160E56D7"/>
    <w:multiLevelType w:val="singleLevel"/>
    <w:tmpl w:val="8B6C2B04"/>
    <w:lvl w:ilvl="0">
      <w:start w:val="1"/>
      <w:numFmt w:val="decimal"/>
      <w:lvlText w:val="%1."/>
      <w:legacy w:legacy="1" w:legacySpace="0" w:legacyIndent="371"/>
      <w:lvlJc w:val="left"/>
      <w:rPr>
        <w:rFonts w:ascii="Times New Roman" w:hAnsi="Times New Roman" w:cs="Times New Roman" w:hint="default"/>
      </w:rPr>
    </w:lvl>
  </w:abstractNum>
  <w:abstractNum w:abstractNumId="2">
    <w:nsid w:val="19E35754"/>
    <w:multiLevelType w:val="singleLevel"/>
    <w:tmpl w:val="DC08AE3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>
    <w:nsid w:val="1A415EB4"/>
    <w:multiLevelType w:val="singleLevel"/>
    <w:tmpl w:val="23C45B9E"/>
    <w:lvl w:ilvl="0">
      <w:start w:val="3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4">
    <w:nsid w:val="1D35328B"/>
    <w:multiLevelType w:val="singleLevel"/>
    <w:tmpl w:val="82962DB2"/>
    <w:lvl w:ilvl="0">
      <w:start w:val="1"/>
      <w:numFmt w:val="decimal"/>
      <w:lvlText w:val="%1"/>
      <w:legacy w:legacy="1" w:legacySpace="0" w:legacyIndent="127"/>
      <w:lvlJc w:val="left"/>
      <w:rPr>
        <w:rFonts w:ascii="Franklin Gothic Medium" w:hAnsi="Franklin Gothic Medium" w:hint="default"/>
      </w:rPr>
    </w:lvl>
  </w:abstractNum>
  <w:abstractNum w:abstractNumId="5">
    <w:nsid w:val="2193339F"/>
    <w:multiLevelType w:val="singleLevel"/>
    <w:tmpl w:val="3CB0B674"/>
    <w:lvl w:ilvl="0">
      <w:start w:val="6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6">
    <w:nsid w:val="34E14E7B"/>
    <w:multiLevelType w:val="singleLevel"/>
    <w:tmpl w:val="F43EA25C"/>
    <w:lvl w:ilvl="0">
      <w:start w:val="2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7">
    <w:nsid w:val="53594450"/>
    <w:multiLevelType w:val="singleLevel"/>
    <w:tmpl w:val="C8DC50CC"/>
    <w:lvl w:ilvl="0">
      <w:start w:val="2"/>
      <w:numFmt w:val="decimal"/>
      <w:lvlText w:val="%1."/>
      <w:legacy w:legacy="1" w:legacySpace="0" w:legacyIndent="380"/>
      <w:lvlJc w:val="left"/>
      <w:rPr>
        <w:rFonts w:ascii="Times New Roman" w:hAnsi="Times New Roman" w:cs="Times New Roman" w:hint="default"/>
      </w:rPr>
    </w:lvl>
  </w:abstractNum>
  <w:abstractNum w:abstractNumId="8">
    <w:nsid w:val="585F718B"/>
    <w:multiLevelType w:val="singleLevel"/>
    <w:tmpl w:val="EE28FF2A"/>
    <w:lvl w:ilvl="0">
      <w:start w:val="1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9">
    <w:nsid w:val="6E63225F"/>
    <w:multiLevelType w:val="hybridMultilevel"/>
    <w:tmpl w:val="7872371C"/>
    <w:lvl w:ilvl="0" w:tplc="738A120A">
      <w:start w:val="1"/>
      <w:numFmt w:val="decimal"/>
      <w:lvlText w:val="%1."/>
      <w:lvlJc w:val="left"/>
      <w:pPr>
        <w:ind w:left="6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5" w:hanging="360"/>
      </w:pPr>
    </w:lvl>
    <w:lvl w:ilvl="2" w:tplc="0419001B" w:tentative="1">
      <w:start w:val="1"/>
      <w:numFmt w:val="lowerRoman"/>
      <w:lvlText w:val="%3."/>
      <w:lvlJc w:val="right"/>
      <w:pPr>
        <w:ind w:left="2135" w:hanging="180"/>
      </w:pPr>
    </w:lvl>
    <w:lvl w:ilvl="3" w:tplc="0419000F" w:tentative="1">
      <w:start w:val="1"/>
      <w:numFmt w:val="decimal"/>
      <w:lvlText w:val="%4."/>
      <w:lvlJc w:val="left"/>
      <w:pPr>
        <w:ind w:left="2855" w:hanging="360"/>
      </w:pPr>
    </w:lvl>
    <w:lvl w:ilvl="4" w:tplc="04190019" w:tentative="1">
      <w:start w:val="1"/>
      <w:numFmt w:val="lowerLetter"/>
      <w:lvlText w:val="%5."/>
      <w:lvlJc w:val="left"/>
      <w:pPr>
        <w:ind w:left="3575" w:hanging="360"/>
      </w:pPr>
    </w:lvl>
    <w:lvl w:ilvl="5" w:tplc="0419001B" w:tentative="1">
      <w:start w:val="1"/>
      <w:numFmt w:val="lowerRoman"/>
      <w:lvlText w:val="%6."/>
      <w:lvlJc w:val="right"/>
      <w:pPr>
        <w:ind w:left="4295" w:hanging="180"/>
      </w:pPr>
    </w:lvl>
    <w:lvl w:ilvl="6" w:tplc="0419000F" w:tentative="1">
      <w:start w:val="1"/>
      <w:numFmt w:val="decimal"/>
      <w:lvlText w:val="%7."/>
      <w:lvlJc w:val="left"/>
      <w:pPr>
        <w:ind w:left="5015" w:hanging="360"/>
      </w:pPr>
    </w:lvl>
    <w:lvl w:ilvl="7" w:tplc="04190019" w:tentative="1">
      <w:start w:val="1"/>
      <w:numFmt w:val="lowerLetter"/>
      <w:lvlText w:val="%8."/>
      <w:lvlJc w:val="left"/>
      <w:pPr>
        <w:ind w:left="5735" w:hanging="360"/>
      </w:pPr>
    </w:lvl>
    <w:lvl w:ilvl="8" w:tplc="0419001B" w:tentative="1">
      <w:start w:val="1"/>
      <w:numFmt w:val="lowerRoman"/>
      <w:lvlText w:val="%9."/>
      <w:lvlJc w:val="right"/>
      <w:pPr>
        <w:ind w:left="6455" w:hanging="180"/>
      </w:pPr>
    </w:lvl>
  </w:abstractNum>
  <w:abstractNum w:abstractNumId="10">
    <w:nsid w:val="708156BE"/>
    <w:multiLevelType w:val="singleLevel"/>
    <w:tmpl w:val="48A41610"/>
    <w:lvl w:ilvl="0">
      <w:start w:val="4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11">
    <w:nsid w:val="7B3C1165"/>
    <w:multiLevelType w:val="singleLevel"/>
    <w:tmpl w:val="FEE42224"/>
    <w:lvl w:ilvl="0">
      <w:start w:val="1"/>
      <w:numFmt w:val="decimal"/>
      <w:lvlText w:val="%1."/>
      <w:legacy w:legacy="1" w:legacySpace="0" w:legacyIndent="362"/>
      <w:lvlJc w:val="left"/>
      <w:rPr>
        <w:rFonts w:ascii="Times New Roman" w:hAnsi="Times New Roman" w:cs="Times New Roman" w:hint="default"/>
      </w:rPr>
    </w:lvl>
  </w:abstractNum>
  <w:num w:numId="1">
    <w:abstractNumId w:val="8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3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6"/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35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3"/>
  </w:num>
  <w:num w:numId="6">
    <w:abstractNumId w:val="10"/>
  </w:num>
  <w:num w:numId="7">
    <w:abstractNumId w:val="11"/>
  </w:num>
  <w:num w:numId="8">
    <w:abstractNumId w:val="2"/>
  </w:num>
  <w:num w:numId="9">
    <w:abstractNumId w:val="5"/>
  </w:num>
  <w:num w:numId="10">
    <w:abstractNumId w:val="1"/>
  </w:num>
  <w:num w:numId="11">
    <w:abstractNumId w:val="1"/>
    <w:lvlOverride w:ilvl="0">
      <w:lvl w:ilvl="0">
        <w:start w:val="1"/>
        <w:numFmt w:val="decimal"/>
        <w:lvlText w:val="%1."/>
        <w:legacy w:legacy="1" w:legacySpace="0" w:legacyIndent="371"/>
        <w:lvlJc w:val="left"/>
        <w:rPr>
          <w:rFonts w:ascii="Franklin Gothic Medium" w:hAnsi="Franklin Gothic Medium" w:hint="default"/>
        </w:rPr>
      </w:lvl>
    </w:lvlOverride>
  </w:num>
  <w:num w:numId="12">
    <w:abstractNumId w:val="7"/>
  </w:num>
  <w:num w:numId="13">
    <w:abstractNumId w:val="4"/>
  </w:num>
  <w:num w:numId="14">
    <w:abstractNumId w:val="0"/>
    <w:lvlOverride w:ilvl="0">
      <w:lvl w:ilvl="0">
        <w:start w:val="65535"/>
        <w:numFmt w:val="bullet"/>
        <w:lvlText w:val="•"/>
        <w:legacy w:legacy="1" w:legacySpace="0" w:legacyIndent="72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start w:val="65535"/>
        <w:numFmt w:val="bullet"/>
        <w:lvlText w:val="•"/>
        <w:legacy w:legacy="1" w:legacySpace="0" w:legacyIndent="63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9"/>
  </w:num>
  <w:num w:numId="17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nds" w:val="18"/>
    <w:docVar w:name="ndsvid" w:val="1"/>
  </w:docVars>
  <w:rsids>
    <w:rsidRoot w:val="00F607BC"/>
    <w:rsid w:val="00001D68"/>
    <w:rsid w:val="00011D2D"/>
    <w:rsid w:val="00053FF6"/>
    <w:rsid w:val="0007061D"/>
    <w:rsid w:val="00073418"/>
    <w:rsid w:val="000B4435"/>
    <w:rsid w:val="000D67AE"/>
    <w:rsid w:val="000E3268"/>
    <w:rsid w:val="00106144"/>
    <w:rsid w:val="00187EC2"/>
    <w:rsid w:val="00222BCA"/>
    <w:rsid w:val="002A16D4"/>
    <w:rsid w:val="002B1EC8"/>
    <w:rsid w:val="00301C71"/>
    <w:rsid w:val="00375D63"/>
    <w:rsid w:val="00390B23"/>
    <w:rsid w:val="003932E9"/>
    <w:rsid w:val="003B56C5"/>
    <w:rsid w:val="003D193C"/>
    <w:rsid w:val="00425F23"/>
    <w:rsid w:val="00475A86"/>
    <w:rsid w:val="004778F3"/>
    <w:rsid w:val="00490BEF"/>
    <w:rsid w:val="004D5DBB"/>
    <w:rsid w:val="00541F4D"/>
    <w:rsid w:val="0058386B"/>
    <w:rsid w:val="00586849"/>
    <w:rsid w:val="005B749C"/>
    <w:rsid w:val="005D5645"/>
    <w:rsid w:val="00653F10"/>
    <w:rsid w:val="00664715"/>
    <w:rsid w:val="00671A87"/>
    <w:rsid w:val="00711A4E"/>
    <w:rsid w:val="00747A33"/>
    <w:rsid w:val="00766429"/>
    <w:rsid w:val="00771FE2"/>
    <w:rsid w:val="007B613A"/>
    <w:rsid w:val="007D5735"/>
    <w:rsid w:val="007E4554"/>
    <w:rsid w:val="007F4FFA"/>
    <w:rsid w:val="00882635"/>
    <w:rsid w:val="00885AAF"/>
    <w:rsid w:val="008904F0"/>
    <w:rsid w:val="00891B19"/>
    <w:rsid w:val="008C2DD1"/>
    <w:rsid w:val="00900435"/>
    <w:rsid w:val="00945547"/>
    <w:rsid w:val="00962E5E"/>
    <w:rsid w:val="00963668"/>
    <w:rsid w:val="00970D24"/>
    <w:rsid w:val="0097117B"/>
    <w:rsid w:val="00986652"/>
    <w:rsid w:val="00995693"/>
    <w:rsid w:val="009C55D3"/>
    <w:rsid w:val="009F472A"/>
    <w:rsid w:val="009F79EC"/>
    <w:rsid w:val="00A04B8C"/>
    <w:rsid w:val="00A25793"/>
    <w:rsid w:val="00AB127D"/>
    <w:rsid w:val="00AC130C"/>
    <w:rsid w:val="00AC403C"/>
    <w:rsid w:val="00B11ECC"/>
    <w:rsid w:val="00B15A3C"/>
    <w:rsid w:val="00B50922"/>
    <w:rsid w:val="00B65339"/>
    <w:rsid w:val="00B959DA"/>
    <w:rsid w:val="00B95B15"/>
    <w:rsid w:val="00BA5A36"/>
    <w:rsid w:val="00BB7955"/>
    <w:rsid w:val="00BF7D14"/>
    <w:rsid w:val="00C466CF"/>
    <w:rsid w:val="00C55A5D"/>
    <w:rsid w:val="00C75850"/>
    <w:rsid w:val="00CC1B56"/>
    <w:rsid w:val="00CE5B36"/>
    <w:rsid w:val="00CF2F9C"/>
    <w:rsid w:val="00D004A5"/>
    <w:rsid w:val="00D00E30"/>
    <w:rsid w:val="00D15F4F"/>
    <w:rsid w:val="00D91372"/>
    <w:rsid w:val="00DB2819"/>
    <w:rsid w:val="00DC1752"/>
    <w:rsid w:val="00DD6C53"/>
    <w:rsid w:val="00E12222"/>
    <w:rsid w:val="00F528AA"/>
    <w:rsid w:val="00F607BC"/>
    <w:rsid w:val="00F77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3" w:lineRule="exact"/>
      <w:jc w:val="center"/>
    </w:pPr>
  </w:style>
  <w:style w:type="paragraph" w:customStyle="1" w:styleId="Style3">
    <w:name w:val="Style3"/>
    <w:basedOn w:val="a"/>
    <w:uiPriority w:val="99"/>
    <w:pPr>
      <w:jc w:val="both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08" w:lineRule="exact"/>
      <w:jc w:val="center"/>
    </w:pPr>
  </w:style>
  <w:style w:type="paragraph" w:customStyle="1" w:styleId="Style6">
    <w:name w:val="Style6"/>
    <w:basedOn w:val="a"/>
    <w:uiPriority w:val="99"/>
    <w:pPr>
      <w:spacing w:line="226" w:lineRule="exact"/>
      <w:ind w:firstLine="254"/>
    </w:pPr>
  </w:style>
  <w:style w:type="paragraph" w:customStyle="1" w:styleId="Style7">
    <w:name w:val="Style7"/>
    <w:basedOn w:val="a"/>
    <w:uiPriority w:val="99"/>
  </w:style>
  <w:style w:type="paragraph" w:customStyle="1" w:styleId="Style8">
    <w:name w:val="Style8"/>
    <w:basedOn w:val="a"/>
    <w:uiPriority w:val="99"/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  <w:pPr>
      <w:jc w:val="center"/>
    </w:pPr>
  </w:style>
  <w:style w:type="paragraph" w:customStyle="1" w:styleId="Style11">
    <w:name w:val="Style11"/>
    <w:basedOn w:val="a"/>
    <w:uiPriority w:val="99"/>
    <w:pPr>
      <w:spacing w:line="254" w:lineRule="exact"/>
    </w:pPr>
  </w:style>
  <w:style w:type="paragraph" w:customStyle="1" w:styleId="Style12">
    <w:name w:val="Style12"/>
    <w:basedOn w:val="a"/>
    <w:uiPriority w:val="99"/>
    <w:pPr>
      <w:spacing w:line="263" w:lineRule="exact"/>
      <w:jc w:val="both"/>
    </w:pPr>
  </w:style>
  <w:style w:type="paragraph" w:customStyle="1" w:styleId="Style13">
    <w:name w:val="Style13"/>
    <w:basedOn w:val="a"/>
    <w:uiPriority w:val="99"/>
    <w:pPr>
      <w:spacing w:line="263" w:lineRule="exact"/>
      <w:ind w:firstLine="335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  <w:ind w:firstLine="661"/>
      <w:jc w:val="both"/>
    </w:pPr>
  </w:style>
  <w:style w:type="paragraph" w:customStyle="1" w:styleId="Style15">
    <w:name w:val="Style15"/>
    <w:basedOn w:val="a"/>
    <w:uiPriority w:val="99"/>
    <w:pPr>
      <w:spacing w:line="254" w:lineRule="exact"/>
      <w:ind w:firstLine="408"/>
      <w:jc w:val="both"/>
    </w:pPr>
  </w:style>
  <w:style w:type="paragraph" w:customStyle="1" w:styleId="Style16">
    <w:name w:val="Style16"/>
    <w:basedOn w:val="a"/>
    <w:uiPriority w:val="99"/>
    <w:pPr>
      <w:spacing w:line="335" w:lineRule="exact"/>
    </w:pPr>
  </w:style>
  <w:style w:type="paragraph" w:customStyle="1" w:styleId="Style17">
    <w:name w:val="Style17"/>
    <w:basedOn w:val="a"/>
    <w:uiPriority w:val="99"/>
    <w:pPr>
      <w:spacing w:line="263" w:lineRule="exact"/>
      <w:jc w:val="center"/>
    </w:pPr>
  </w:style>
  <w:style w:type="paragraph" w:customStyle="1" w:styleId="Style18">
    <w:name w:val="Style18"/>
    <w:basedOn w:val="a"/>
    <w:uiPriority w:val="99"/>
    <w:pPr>
      <w:spacing w:line="263" w:lineRule="exact"/>
      <w:ind w:hanging="362"/>
    </w:pPr>
  </w:style>
  <w:style w:type="paragraph" w:customStyle="1" w:styleId="Style19">
    <w:name w:val="Style19"/>
    <w:basedOn w:val="a"/>
    <w:uiPriority w:val="99"/>
    <w:pPr>
      <w:spacing w:line="149" w:lineRule="exact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263" w:lineRule="exact"/>
      <w:ind w:hanging="362"/>
      <w:jc w:val="both"/>
    </w:pPr>
  </w:style>
  <w:style w:type="paragraph" w:customStyle="1" w:styleId="Style22">
    <w:name w:val="Style22"/>
    <w:basedOn w:val="a"/>
    <w:uiPriority w:val="99"/>
    <w:pPr>
      <w:spacing w:line="263" w:lineRule="exact"/>
    </w:pPr>
  </w:style>
  <w:style w:type="paragraph" w:customStyle="1" w:styleId="Style23">
    <w:name w:val="Style23"/>
    <w:basedOn w:val="a"/>
    <w:uiPriority w:val="99"/>
    <w:pPr>
      <w:spacing w:line="308" w:lineRule="exact"/>
      <w:ind w:hanging="2056"/>
    </w:pPr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</w:style>
  <w:style w:type="paragraph" w:customStyle="1" w:styleId="Style26">
    <w:name w:val="Style26"/>
    <w:basedOn w:val="a"/>
    <w:uiPriority w:val="99"/>
    <w:pPr>
      <w:jc w:val="both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</w:style>
  <w:style w:type="paragraph" w:customStyle="1" w:styleId="Style30">
    <w:name w:val="Style30"/>
    <w:basedOn w:val="a"/>
    <w:uiPriority w:val="99"/>
  </w:style>
  <w:style w:type="paragraph" w:customStyle="1" w:styleId="Style31">
    <w:name w:val="Style31"/>
    <w:basedOn w:val="a"/>
    <w:uiPriority w:val="99"/>
    <w:pPr>
      <w:spacing w:line="299" w:lineRule="exact"/>
      <w:ind w:firstLine="706"/>
      <w:jc w:val="both"/>
    </w:pPr>
  </w:style>
  <w:style w:type="paragraph" w:customStyle="1" w:styleId="Style32">
    <w:name w:val="Style32"/>
    <w:basedOn w:val="a"/>
    <w:uiPriority w:val="99"/>
  </w:style>
  <w:style w:type="paragraph" w:customStyle="1" w:styleId="Style33">
    <w:name w:val="Style33"/>
    <w:basedOn w:val="a"/>
    <w:uiPriority w:val="99"/>
    <w:pPr>
      <w:spacing w:line="353" w:lineRule="exact"/>
    </w:pPr>
  </w:style>
  <w:style w:type="paragraph" w:customStyle="1" w:styleId="Style34">
    <w:name w:val="Style34"/>
    <w:basedOn w:val="a"/>
    <w:uiPriority w:val="99"/>
    <w:pPr>
      <w:spacing w:line="261" w:lineRule="exact"/>
      <w:ind w:firstLine="435"/>
      <w:jc w:val="both"/>
    </w:pPr>
  </w:style>
  <w:style w:type="paragraph" w:customStyle="1" w:styleId="Style35">
    <w:name w:val="Style35"/>
    <w:basedOn w:val="a"/>
    <w:uiPriority w:val="99"/>
    <w:pPr>
      <w:jc w:val="right"/>
    </w:pPr>
  </w:style>
  <w:style w:type="paragraph" w:customStyle="1" w:styleId="Style36">
    <w:name w:val="Style36"/>
    <w:basedOn w:val="a"/>
    <w:uiPriority w:val="99"/>
    <w:pPr>
      <w:spacing w:line="371" w:lineRule="exact"/>
      <w:jc w:val="both"/>
    </w:pPr>
  </w:style>
  <w:style w:type="paragraph" w:customStyle="1" w:styleId="Style37">
    <w:name w:val="Style37"/>
    <w:basedOn w:val="a"/>
    <w:uiPriority w:val="99"/>
    <w:pPr>
      <w:spacing w:line="308" w:lineRule="exact"/>
      <w:ind w:hanging="72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  <w:pPr>
      <w:spacing w:line="245" w:lineRule="exact"/>
      <w:ind w:hanging="371"/>
    </w:pPr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</w:style>
  <w:style w:type="paragraph" w:customStyle="1" w:styleId="Style42">
    <w:name w:val="Style42"/>
    <w:basedOn w:val="a"/>
    <w:uiPriority w:val="99"/>
    <w:pPr>
      <w:spacing w:line="263" w:lineRule="exact"/>
      <w:ind w:firstLine="181"/>
    </w:pPr>
  </w:style>
  <w:style w:type="paragraph" w:customStyle="1" w:styleId="Style43">
    <w:name w:val="Style43"/>
    <w:basedOn w:val="a"/>
    <w:uiPriority w:val="99"/>
    <w:pPr>
      <w:spacing w:line="272" w:lineRule="exact"/>
      <w:jc w:val="both"/>
    </w:pPr>
  </w:style>
  <w:style w:type="paragraph" w:customStyle="1" w:styleId="Style44">
    <w:name w:val="Style44"/>
    <w:basedOn w:val="a"/>
    <w:uiPriority w:val="99"/>
    <w:pPr>
      <w:jc w:val="both"/>
    </w:pPr>
  </w:style>
  <w:style w:type="paragraph" w:customStyle="1" w:styleId="Style45">
    <w:name w:val="Style45"/>
    <w:basedOn w:val="a"/>
    <w:uiPriority w:val="99"/>
    <w:pPr>
      <w:spacing w:line="181" w:lineRule="exact"/>
      <w:jc w:val="both"/>
    </w:pPr>
  </w:style>
  <w:style w:type="paragraph" w:customStyle="1" w:styleId="Style46">
    <w:name w:val="Style46"/>
    <w:basedOn w:val="a"/>
    <w:uiPriority w:val="99"/>
    <w:pPr>
      <w:spacing w:line="371" w:lineRule="exact"/>
      <w:ind w:firstLine="263"/>
      <w:jc w:val="both"/>
    </w:pPr>
  </w:style>
  <w:style w:type="paragraph" w:customStyle="1" w:styleId="Style47">
    <w:name w:val="Style47"/>
    <w:basedOn w:val="a"/>
    <w:uiPriority w:val="99"/>
    <w:pPr>
      <w:spacing w:line="163" w:lineRule="exact"/>
      <w:jc w:val="both"/>
    </w:pPr>
  </w:style>
  <w:style w:type="paragraph" w:customStyle="1" w:styleId="Style48">
    <w:name w:val="Style48"/>
    <w:basedOn w:val="a"/>
    <w:uiPriority w:val="99"/>
    <w:pPr>
      <w:spacing w:line="417" w:lineRule="exact"/>
      <w:jc w:val="both"/>
    </w:pPr>
  </w:style>
  <w:style w:type="paragraph" w:customStyle="1" w:styleId="Style49">
    <w:name w:val="Style49"/>
    <w:basedOn w:val="a"/>
    <w:uiPriority w:val="99"/>
    <w:pPr>
      <w:spacing w:line="163" w:lineRule="exact"/>
      <w:jc w:val="right"/>
    </w:pPr>
  </w:style>
  <w:style w:type="paragraph" w:customStyle="1" w:styleId="Style50">
    <w:name w:val="Style50"/>
    <w:basedOn w:val="a"/>
    <w:uiPriority w:val="99"/>
    <w:pPr>
      <w:spacing w:line="235" w:lineRule="exact"/>
    </w:pPr>
  </w:style>
  <w:style w:type="paragraph" w:customStyle="1" w:styleId="Style51">
    <w:name w:val="Style51"/>
    <w:basedOn w:val="a"/>
    <w:uiPriority w:val="99"/>
    <w:pPr>
      <w:spacing w:line="552" w:lineRule="exact"/>
      <w:jc w:val="right"/>
    </w:pPr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  <w:pPr>
      <w:jc w:val="both"/>
    </w:pPr>
  </w:style>
  <w:style w:type="paragraph" w:customStyle="1" w:styleId="Style54">
    <w:name w:val="Style54"/>
    <w:basedOn w:val="a"/>
    <w:uiPriority w:val="99"/>
  </w:style>
  <w:style w:type="paragraph" w:customStyle="1" w:styleId="Style55">
    <w:name w:val="Style55"/>
    <w:basedOn w:val="a"/>
    <w:uiPriority w:val="99"/>
    <w:pPr>
      <w:spacing w:line="281" w:lineRule="exact"/>
      <w:jc w:val="both"/>
    </w:pPr>
  </w:style>
  <w:style w:type="paragraph" w:customStyle="1" w:styleId="Style56">
    <w:name w:val="Style56"/>
    <w:basedOn w:val="a"/>
    <w:uiPriority w:val="99"/>
    <w:pPr>
      <w:spacing w:line="426" w:lineRule="exact"/>
      <w:jc w:val="right"/>
    </w:pPr>
  </w:style>
  <w:style w:type="paragraph" w:customStyle="1" w:styleId="Style57">
    <w:name w:val="Style57"/>
    <w:basedOn w:val="a"/>
    <w:uiPriority w:val="99"/>
    <w:pPr>
      <w:spacing w:line="359" w:lineRule="exact"/>
      <w:ind w:hanging="72"/>
    </w:pPr>
  </w:style>
  <w:style w:type="paragraph" w:customStyle="1" w:styleId="Style58">
    <w:name w:val="Style58"/>
    <w:basedOn w:val="a"/>
    <w:uiPriority w:val="99"/>
    <w:pPr>
      <w:spacing w:line="408" w:lineRule="exact"/>
      <w:ind w:firstLine="435"/>
      <w:jc w:val="both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</w:style>
  <w:style w:type="paragraph" w:customStyle="1" w:styleId="Style61">
    <w:name w:val="Style61"/>
    <w:basedOn w:val="a"/>
    <w:uiPriority w:val="99"/>
  </w:style>
  <w:style w:type="paragraph" w:customStyle="1" w:styleId="Style62">
    <w:name w:val="Style62"/>
    <w:basedOn w:val="a"/>
    <w:uiPriority w:val="99"/>
    <w:pPr>
      <w:spacing w:line="263" w:lineRule="exact"/>
    </w:pPr>
  </w:style>
  <w:style w:type="paragraph" w:customStyle="1" w:styleId="Style63">
    <w:name w:val="Style63"/>
    <w:basedOn w:val="a"/>
    <w:uiPriority w:val="99"/>
  </w:style>
  <w:style w:type="paragraph" w:customStyle="1" w:styleId="Style64">
    <w:name w:val="Style64"/>
    <w:basedOn w:val="a"/>
    <w:uiPriority w:val="99"/>
  </w:style>
  <w:style w:type="paragraph" w:customStyle="1" w:styleId="Style65">
    <w:name w:val="Style65"/>
    <w:basedOn w:val="a"/>
    <w:uiPriority w:val="99"/>
    <w:pPr>
      <w:spacing w:line="254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  <w:pPr>
      <w:spacing w:line="226" w:lineRule="exact"/>
      <w:ind w:hanging="72"/>
      <w:jc w:val="both"/>
    </w:pPr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jc w:val="both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</w:style>
  <w:style w:type="paragraph" w:customStyle="1" w:styleId="Style73">
    <w:name w:val="Style73"/>
    <w:basedOn w:val="a"/>
    <w:uiPriority w:val="99"/>
    <w:pPr>
      <w:jc w:val="both"/>
    </w:pPr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  <w:pPr>
      <w:spacing w:line="272" w:lineRule="exact"/>
    </w:pPr>
  </w:style>
  <w:style w:type="character" w:customStyle="1" w:styleId="FontStyle79">
    <w:name w:val="Font Style79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80">
    <w:name w:val="Font Style80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81">
    <w:name w:val="Font Style81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2">
    <w:name w:val="Font Style82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3">
    <w:name w:val="Font Style83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84">
    <w:name w:val="Font Style84"/>
    <w:basedOn w:val="a0"/>
    <w:uiPriority w:val="99"/>
    <w:rPr>
      <w:rFonts w:ascii="Century Schoolbook" w:hAnsi="Century Schoolbook" w:cs="Century Schoolbook"/>
      <w:i/>
      <w:iCs/>
      <w:sz w:val="34"/>
      <w:szCs w:val="34"/>
    </w:rPr>
  </w:style>
  <w:style w:type="character" w:customStyle="1" w:styleId="FontStyle85">
    <w:name w:val="Font Style85"/>
    <w:basedOn w:val="a0"/>
    <w:uiPriority w:val="99"/>
    <w:rPr>
      <w:rFonts w:ascii="Franklin Gothic Medium" w:hAnsi="Franklin Gothic Medium" w:cs="Franklin Gothic Medium"/>
      <w:sz w:val="26"/>
      <w:szCs w:val="26"/>
    </w:rPr>
  </w:style>
  <w:style w:type="character" w:customStyle="1" w:styleId="FontStyle86">
    <w:name w:val="Font Style86"/>
    <w:basedOn w:val="a0"/>
    <w:uiPriority w:val="99"/>
    <w:rPr>
      <w:rFonts w:ascii="Century Gothic" w:hAnsi="Century Gothic" w:cs="Century Gothic"/>
      <w:b/>
      <w:bCs/>
      <w:spacing w:val="-50"/>
      <w:sz w:val="48"/>
      <w:szCs w:val="48"/>
    </w:rPr>
  </w:style>
  <w:style w:type="character" w:customStyle="1" w:styleId="FontStyle87">
    <w:name w:val="Font Style87"/>
    <w:basedOn w:val="a0"/>
    <w:uiPriority w:val="99"/>
    <w:rPr>
      <w:rFonts w:ascii="Franklin Gothic Heavy" w:hAnsi="Franklin Gothic Heavy" w:cs="Franklin Gothic Heavy"/>
      <w:sz w:val="12"/>
      <w:szCs w:val="12"/>
    </w:rPr>
  </w:style>
  <w:style w:type="character" w:customStyle="1" w:styleId="FontStyle88">
    <w:name w:val="Font Style88"/>
    <w:basedOn w:val="a0"/>
    <w:uiPriority w:val="99"/>
    <w:rPr>
      <w:rFonts w:ascii="Franklin Gothic Medium" w:hAnsi="Franklin Gothic Medium" w:cs="Franklin Gothic Medium"/>
      <w:b/>
      <w:bCs/>
      <w:sz w:val="22"/>
      <w:szCs w:val="22"/>
    </w:rPr>
  </w:style>
  <w:style w:type="character" w:customStyle="1" w:styleId="FontStyle89">
    <w:name w:val="Font Style89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0">
    <w:name w:val="Font Style90"/>
    <w:basedOn w:val="a0"/>
    <w:uiPriority w:val="99"/>
    <w:rPr>
      <w:rFonts w:ascii="SimHei" w:eastAsia="SimHei" w:cs="SimHei"/>
      <w:sz w:val="44"/>
      <w:szCs w:val="44"/>
    </w:rPr>
  </w:style>
  <w:style w:type="character" w:customStyle="1" w:styleId="FontStyle91">
    <w:name w:val="Font Style91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92">
    <w:name w:val="Font Style92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3">
    <w:name w:val="Font Style93"/>
    <w:basedOn w:val="a0"/>
    <w:uiPriority w:val="99"/>
    <w:rPr>
      <w:rFonts w:ascii="Franklin Gothic Medium" w:hAnsi="Franklin Gothic Medium" w:cs="Franklin Gothic Medium"/>
      <w:b/>
      <w:bCs/>
      <w:i/>
      <w:iCs/>
      <w:sz w:val="14"/>
      <w:szCs w:val="14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i/>
      <w:iCs/>
      <w:spacing w:val="-20"/>
      <w:sz w:val="20"/>
      <w:szCs w:val="20"/>
    </w:rPr>
  </w:style>
  <w:style w:type="character" w:customStyle="1" w:styleId="FontStyle95">
    <w:name w:val="Font Style95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i/>
      <w:iCs/>
      <w:sz w:val="10"/>
      <w:szCs w:val="10"/>
    </w:rPr>
  </w:style>
  <w:style w:type="character" w:customStyle="1" w:styleId="FontStyle97">
    <w:name w:val="Font Style97"/>
    <w:basedOn w:val="a0"/>
    <w:uiPriority w:val="99"/>
    <w:rPr>
      <w:rFonts w:ascii="Tahoma" w:hAnsi="Tahoma" w:cs="Tahoma"/>
      <w:sz w:val="10"/>
      <w:szCs w:val="10"/>
    </w:rPr>
  </w:style>
  <w:style w:type="character" w:customStyle="1" w:styleId="FontStyle98">
    <w:name w:val="Font Style98"/>
    <w:basedOn w:val="a0"/>
    <w:uiPriority w:val="99"/>
    <w:rPr>
      <w:rFonts w:ascii="Franklin Gothic Medium" w:hAnsi="Franklin Gothic Medium" w:cs="Franklin Gothic Medium"/>
      <w:sz w:val="10"/>
      <w:szCs w:val="10"/>
    </w:rPr>
  </w:style>
  <w:style w:type="character" w:customStyle="1" w:styleId="FontStyle99">
    <w:name w:val="Font Style99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0">
    <w:name w:val="Font Style100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101">
    <w:name w:val="Font Style101"/>
    <w:basedOn w:val="a0"/>
    <w:uiPriority w:val="99"/>
    <w:rPr>
      <w:rFonts w:ascii="Franklin Gothic Medium" w:hAnsi="Franklin Gothic Medium" w:cs="Franklin Gothic Medium"/>
      <w:sz w:val="28"/>
      <w:szCs w:val="28"/>
    </w:rPr>
  </w:style>
  <w:style w:type="character" w:customStyle="1" w:styleId="FontStyle102">
    <w:name w:val="Font Style102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03">
    <w:name w:val="Font Style103"/>
    <w:basedOn w:val="a0"/>
    <w:uiPriority w:val="99"/>
    <w:rPr>
      <w:rFonts w:ascii="Times New Roman" w:hAnsi="Times New Roman" w:cs="Times New Roman"/>
      <w:b/>
      <w:bCs/>
      <w:smallCaps/>
      <w:spacing w:val="-20"/>
      <w:sz w:val="16"/>
      <w:szCs w:val="16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05">
    <w:name w:val="Font Style10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06">
    <w:name w:val="Font Style106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07">
    <w:name w:val="Font Style107"/>
    <w:basedOn w:val="a0"/>
    <w:uiPriority w:val="99"/>
    <w:rPr>
      <w:rFonts w:ascii="Franklin Gothic Medium" w:hAnsi="Franklin Gothic Medium" w:cs="Franklin Gothic Medium"/>
      <w:b/>
      <w:bCs/>
      <w:sz w:val="16"/>
      <w:szCs w:val="16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spacing w:val="20"/>
      <w:sz w:val="20"/>
      <w:szCs w:val="20"/>
    </w:rPr>
  </w:style>
  <w:style w:type="character" w:customStyle="1" w:styleId="FontStyle109">
    <w:name w:val="Font Style109"/>
    <w:basedOn w:val="a0"/>
    <w:uiPriority w:val="99"/>
    <w:rPr>
      <w:rFonts w:ascii="Times New Roman" w:hAnsi="Times New Roman" w:cs="Times New Roman"/>
      <w:smallCaps/>
      <w:sz w:val="8"/>
      <w:szCs w:val="8"/>
    </w:rPr>
  </w:style>
  <w:style w:type="character" w:customStyle="1" w:styleId="FontStyle110">
    <w:name w:val="Font Style110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11">
    <w:name w:val="Font Style111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13">
    <w:name w:val="Font Style113"/>
    <w:basedOn w:val="a0"/>
    <w:uiPriority w:val="99"/>
    <w:rPr>
      <w:rFonts w:ascii="Tahoma" w:hAnsi="Tahoma" w:cs="Tahoma"/>
      <w:b/>
      <w:bCs/>
      <w:smallCaps/>
      <w:sz w:val="8"/>
      <w:szCs w:val="8"/>
    </w:rPr>
  </w:style>
  <w:style w:type="character" w:customStyle="1" w:styleId="FontStyle114">
    <w:name w:val="Font Style114"/>
    <w:basedOn w:val="a0"/>
    <w:uiPriority w:val="99"/>
    <w:rPr>
      <w:rFonts w:ascii="Times New Roman" w:hAnsi="Times New Roman" w:cs="Times New Roman"/>
      <w:sz w:val="10"/>
      <w:szCs w:val="10"/>
    </w:rPr>
  </w:style>
  <w:style w:type="character" w:customStyle="1" w:styleId="FontStyle115">
    <w:name w:val="Font Style11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6">
    <w:name w:val="Font Style116"/>
    <w:basedOn w:val="a0"/>
    <w:uiPriority w:val="99"/>
    <w:rPr>
      <w:rFonts w:ascii="Consolas" w:hAnsi="Consolas" w:cs="Consolas"/>
      <w:b/>
      <w:bCs/>
      <w:sz w:val="14"/>
      <w:szCs w:val="14"/>
    </w:rPr>
  </w:style>
  <w:style w:type="character" w:customStyle="1" w:styleId="FontStyle117">
    <w:name w:val="Font Style117"/>
    <w:basedOn w:val="a0"/>
    <w:uiPriority w:val="99"/>
    <w:rPr>
      <w:rFonts w:ascii="Franklin Gothic Medium" w:hAnsi="Franklin Gothic Medium" w:cs="Franklin Gothic Medium"/>
      <w:sz w:val="22"/>
      <w:szCs w:val="22"/>
    </w:rPr>
  </w:style>
  <w:style w:type="character" w:customStyle="1" w:styleId="FontStyle118">
    <w:name w:val="Font Style118"/>
    <w:basedOn w:val="a0"/>
    <w:uiPriority w:val="99"/>
    <w:rPr>
      <w:rFonts w:ascii="Franklin Gothic Medium" w:hAnsi="Franklin Gothic Medium" w:cs="Franklin Gothic Medium"/>
      <w:sz w:val="30"/>
      <w:szCs w:val="30"/>
    </w:rPr>
  </w:style>
  <w:style w:type="character" w:customStyle="1" w:styleId="FontStyle119">
    <w:name w:val="Font Style119"/>
    <w:basedOn w:val="a0"/>
    <w:uiPriority w:val="99"/>
    <w:rPr>
      <w:rFonts w:ascii="Times New Roman" w:hAnsi="Times New Roman" w:cs="Times New Roman"/>
      <w:b/>
      <w:bCs/>
      <w:sz w:val="36"/>
      <w:szCs w:val="36"/>
    </w:rPr>
  </w:style>
  <w:style w:type="character" w:customStyle="1" w:styleId="FontStyle120">
    <w:name w:val="Font Style120"/>
    <w:basedOn w:val="a0"/>
    <w:uiPriority w:val="99"/>
    <w:rPr>
      <w:rFonts w:ascii="Franklin Gothic Medium" w:hAnsi="Franklin Gothic Medium" w:cs="Franklin Gothic Medium"/>
      <w:sz w:val="16"/>
      <w:szCs w:val="16"/>
    </w:rPr>
  </w:style>
  <w:style w:type="character" w:customStyle="1" w:styleId="FontStyle121">
    <w:name w:val="Font Style121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2">
    <w:name w:val="Font Style122"/>
    <w:basedOn w:val="a0"/>
    <w:uiPriority w:val="99"/>
    <w:rPr>
      <w:rFonts w:ascii="Times New Roman" w:hAnsi="Times New Roman" w:cs="Times New Roman"/>
      <w:spacing w:val="20"/>
      <w:sz w:val="32"/>
      <w:szCs w:val="32"/>
    </w:rPr>
  </w:style>
  <w:style w:type="character" w:customStyle="1" w:styleId="FontStyle123">
    <w:name w:val="Font Style123"/>
    <w:basedOn w:val="a0"/>
    <w:uiPriority w:val="99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FontStyle124">
    <w:name w:val="Font Style124"/>
    <w:basedOn w:val="a0"/>
    <w:uiPriority w:val="99"/>
    <w:rPr>
      <w:rFonts w:ascii="Franklin Gothic Medium" w:hAnsi="Franklin Gothic Medium" w:cs="Franklin Gothic Medium"/>
      <w:spacing w:val="10"/>
      <w:sz w:val="34"/>
      <w:szCs w:val="34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header"/>
    <w:basedOn w:val="a"/>
    <w:link w:val="a5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466CF"/>
    <w:rPr>
      <w:rFonts w:hAnsi="Times New Roman" w:cs="Times New Roman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466CF"/>
    <w:rPr>
      <w:rFonts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C466C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466CF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88263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3" w:lineRule="exact"/>
      <w:jc w:val="center"/>
    </w:pPr>
  </w:style>
  <w:style w:type="paragraph" w:customStyle="1" w:styleId="Style3">
    <w:name w:val="Style3"/>
    <w:basedOn w:val="a"/>
    <w:uiPriority w:val="99"/>
    <w:pPr>
      <w:jc w:val="both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08" w:lineRule="exact"/>
      <w:jc w:val="center"/>
    </w:pPr>
  </w:style>
  <w:style w:type="paragraph" w:customStyle="1" w:styleId="Style6">
    <w:name w:val="Style6"/>
    <w:basedOn w:val="a"/>
    <w:uiPriority w:val="99"/>
    <w:pPr>
      <w:spacing w:line="226" w:lineRule="exact"/>
      <w:ind w:firstLine="254"/>
    </w:pPr>
  </w:style>
  <w:style w:type="paragraph" w:customStyle="1" w:styleId="Style7">
    <w:name w:val="Style7"/>
    <w:basedOn w:val="a"/>
    <w:uiPriority w:val="99"/>
  </w:style>
  <w:style w:type="paragraph" w:customStyle="1" w:styleId="Style8">
    <w:name w:val="Style8"/>
    <w:basedOn w:val="a"/>
    <w:uiPriority w:val="99"/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  <w:pPr>
      <w:jc w:val="center"/>
    </w:pPr>
  </w:style>
  <w:style w:type="paragraph" w:customStyle="1" w:styleId="Style11">
    <w:name w:val="Style11"/>
    <w:basedOn w:val="a"/>
    <w:uiPriority w:val="99"/>
    <w:pPr>
      <w:spacing w:line="254" w:lineRule="exact"/>
    </w:pPr>
  </w:style>
  <w:style w:type="paragraph" w:customStyle="1" w:styleId="Style12">
    <w:name w:val="Style12"/>
    <w:basedOn w:val="a"/>
    <w:uiPriority w:val="99"/>
    <w:pPr>
      <w:spacing w:line="263" w:lineRule="exact"/>
      <w:jc w:val="both"/>
    </w:pPr>
  </w:style>
  <w:style w:type="paragraph" w:customStyle="1" w:styleId="Style13">
    <w:name w:val="Style13"/>
    <w:basedOn w:val="a"/>
    <w:uiPriority w:val="99"/>
    <w:pPr>
      <w:spacing w:line="263" w:lineRule="exact"/>
      <w:ind w:firstLine="335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  <w:ind w:firstLine="661"/>
      <w:jc w:val="both"/>
    </w:pPr>
  </w:style>
  <w:style w:type="paragraph" w:customStyle="1" w:styleId="Style15">
    <w:name w:val="Style15"/>
    <w:basedOn w:val="a"/>
    <w:uiPriority w:val="99"/>
    <w:pPr>
      <w:spacing w:line="254" w:lineRule="exact"/>
      <w:ind w:firstLine="408"/>
      <w:jc w:val="both"/>
    </w:pPr>
  </w:style>
  <w:style w:type="paragraph" w:customStyle="1" w:styleId="Style16">
    <w:name w:val="Style16"/>
    <w:basedOn w:val="a"/>
    <w:uiPriority w:val="99"/>
    <w:pPr>
      <w:spacing w:line="335" w:lineRule="exact"/>
    </w:pPr>
  </w:style>
  <w:style w:type="paragraph" w:customStyle="1" w:styleId="Style17">
    <w:name w:val="Style17"/>
    <w:basedOn w:val="a"/>
    <w:uiPriority w:val="99"/>
    <w:pPr>
      <w:spacing w:line="263" w:lineRule="exact"/>
      <w:jc w:val="center"/>
    </w:pPr>
  </w:style>
  <w:style w:type="paragraph" w:customStyle="1" w:styleId="Style18">
    <w:name w:val="Style18"/>
    <w:basedOn w:val="a"/>
    <w:uiPriority w:val="99"/>
    <w:pPr>
      <w:spacing w:line="263" w:lineRule="exact"/>
      <w:ind w:hanging="362"/>
    </w:pPr>
  </w:style>
  <w:style w:type="paragraph" w:customStyle="1" w:styleId="Style19">
    <w:name w:val="Style19"/>
    <w:basedOn w:val="a"/>
    <w:uiPriority w:val="99"/>
    <w:pPr>
      <w:spacing w:line="149" w:lineRule="exact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263" w:lineRule="exact"/>
      <w:ind w:hanging="362"/>
      <w:jc w:val="both"/>
    </w:pPr>
  </w:style>
  <w:style w:type="paragraph" w:customStyle="1" w:styleId="Style22">
    <w:name w:val="Style22"/>
    <w:basedOn w:val="a"/>
    <w:uiPriority w:val="99"/>
    <w:pPr>
      <w:spacing w:line="263" w:lineRule="exact"/>
    </w:pPr>
  </w:style>
  <w:style w:type="paragraph" w:customStyle="1" w:styleId="Style23">
    <w:name w:val="Style23"/>
    <w:basedOn w:val="a"/>
    <w:uiPriority w:val="99"/>
    <w:pPr>
      <w:spacing w:line="308" w:lineRule="exact"/>
      <w:ind w:hanging="2056"/>
    </w:pPr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</w:style>
  <w:style w:type="paragraph" w:customStyle="1" w:styleId="Style26">
    <w:name w:val="Style26"/>
    <w:basedOn w:val="a"/>
    <w:uiPriority w:val="99"/>
    <w:pPr>
      <w:jc w:val="both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</w:style>
  <w:style w:type="paragraph" w:customStyle="1" w:styleId="Style30">
    <w:name w:val="Style30"/>
    <w:basedOn w:val="a"/>
    <w:uiPriority w:val="99"/>
  </w:style>
  <w:style w:type="paragraph" w:customStyle="1" w:styleId="Style31">
    <w:name w:val="Style31"/>
    <w:basedOn w:val="a"/>
    <w:uiPriority w:val="99"/>
    <w:pPr>
      <w:spacing w:line="299" w:lineRule="exact"/>
      <w:ind w:firstLine="706"/>
      <w:jc w:val="both"/>
    </w:pPr>
  </w:style>
  <w:style w:type="paragraph" w:customStyle="1" w:styleId="Style32">
    <w:name w:val="Style32"/>
    <w:basedOn w:val="a"/>
    <w:uiPriority w:val="99"/>
  </w:style>
  <w:style w:type="paragraph" w:customStyle="1" w:styleId="Style33">
    <w:name w:val="Style33"/>
    <w:basedOn w:val="a"/>
    <w:uiPriority w:val="99"/>
    <w:pPr>
      <w:spacing w:line="353" w:lineRule="exact"/>
    </w:pPr>
  </w:style>
  <w:style w:type="paragraph" w:customStyle="1" w:styleId="Style34">
    <w:name w:val="Style34"/>
    <w:basedOn w:val="a"/>
    <w:uiPriority w:val="99"/>
    <w:pPr>
      <w:spacing w:line="261" w:lineRule="exact"/>
      <w:ind w:firstLine="435"/>
      <w:jc w:val="both"/>
    </w:pPr>
  </w:style>
  <w:style w:type="paragraph" w:customStyle="1" w:styleId="Style35">
    <w:name w:val="Style35"/>
    <w:basedOn w:val="a"/>
    <w:uiPriority w:val="99"/>
    <w:pPr>
      <w:jc w:val="right"/>
    </w:pPr>
  </w:style>
  <w:style w:type="paragraph" w:customStyle="1" w:styleId="Style36">
    <w:name w:val="Style36"/>
    <w:basedOn w:val="a"/>
    <w:uiPriority w:val="99"/>
    <w:pPr>
      <w:spacing w:line="371" w:lineRule="exact"/>
      <w:jc w:val="both"/>
    </w:pPr>
  </w:style>
  <w:style w:type="paragraph" w:customStyle="1" w:styleId="Style37">
    <w:name w:val="Style37"/>
    <w:basedOn w:val="a"/>
    <w:uiPriority w:val="99"/>
    <w:pPr>
      <w:spacing w:line="308" w:lineRule="exact"/>
      <w:ind w:hanging="72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  <w:pPr>
      <w:spacing w:line="245" w:lineRule="exact"/>
      <w:ind w:hanging="371"/>
    </w:pPr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</w:style>
  <w:style w:type="paragraph" w:customStyle="1" w:styleId="Style42">
    <w:name w:val="Style42"/>
    <w:basedOn w:val="a"/>
    <w:uiPriority w:val="99"/>
    <w:pPr>
      <w:spacing w:line="263" w:lineRule="exact"/>
      <w:ind w:firstLine="181"/>
    </w:pPr>
  </w:style>
  <w:style w:type="paragraph" w:customStyle="1" w:styleId="Style43">
    <w:name w:val="Style43"/>
    <w:basedOn w:val="a"/>
    <w:uiPriority w:val="99"/>
    <w:pPr>
      <w:spacing w:line="272" w:lineRule="exact"/>
      <w:jc w:val="both"/>
    </w:pPr>
  </w:style>
  <w:style w:type="paragraph" w:customStyle="1" w:styleId="Style44">
    <w:name w:val="Style44"/>
    <w:basedOn w:val="a"/>
    <w:uiPriority w:val="99"/>
    <w:pPr>
      <w:jc w:val="both"/>
    </w:pPr>
  </w:style>
  <w:style w:type="paragraph" w:customStyle="1" w:styleId="Style45">
    <w:name w:val="Style45"/>
    <w:basedOn w:val="a"/>
    <w:uiPriority w:val="99"/>
    <w:pPr>
      <w:spacing w:line="181" w:lineRule="exact"/>
      <w:jc w:val="both"/>
    </w:pPr>
  </w:style>
  <w:style w:type="paragraph" w:customStyle="1" w:styleId="Style46">
    <w:name w:val="Style46"/>
    <w:basedOn w:val="a"/>
    <w:uiPriority w:val="99"/>
    <w:pPr>
      <w:spacing w:line="371" w:lineRule="exact"/>
      <w:ind w:firstLine="263"/>
      <w:jc w:val="both"/>
    </w:pPr>
  </w:style>
  <w:style w:type="paragraph" w:customStyle="1" w:styleId="Style47">
    <w:name w:val="Style47"/>
    <w:basedOn w:val="a"/>
    <w:uiPriority w:val="99"/>
    <w:pPr>
      <w:spacing w:line="163" w:lineRule="exact"/>
      <w:jc w:val="both"/>
    </w:pPr>
  </w:style>
  <w:style w:type="paragraph" w:customStyle="1" w:styleId="Style48">
    <w:name w:val="Style48"/>
    <w:basedOn w:val="a"/>
    <w:uiPriority w:val="99"/>
    <w:pPr>
      <w:spacing w:line="417" w:lineRule="exact"/>
      <w:jc w:val="both"/>
    </w:pPr>
  </w:style>
  <w:style w:type="paragraph" w:customStyle="1" w:styleId="Style49">
    <w:name w:val="Style49"/>
    <w:basedOn w:val="a"/>
    <w:uiPriority w:val="99"/>
    <w:pPr>
      <w:spacing w:line="163" w:lineRule="exact"/>
      <w:jc w:val="right"/>
    </w:pPr>
  </w:style>
  <w:style w:type="paragraph" w:customStyle="1" w:styleId="Style50">
    <w:name w:val="Style50"/>
    <w:basedOn w:val="a"/>
    <w:uiPriority w:val="99"/>
    <w:pPr>
      <w:spacing w:line="235" w:lineRule="exact"/>
    </w:pPr>
  </w:style>
  <w:style w:type="paragraph" w:customStyle="1" w:styleId="Style51">
    <w:name w:val="Style51"/>
    <w:basedOn w:val="a"/>
    <w:uiPriority w:val="99"/>
    <w:pPr>
      <w:spacing w:line="552" w:lineRule="exact"/>
      <w:jc w:val="right"/>
    </w:pPr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  <w:pPr>
      <w:jc w:val="both"/>
    </w:pPr>
  </w:style>
  <w:style w:type="paragraph" w:customStyle="1" w:styleId="Style54">
    <w:name w:val="Style54"/>
    <w:basedOn w:val="a"/>
    <w:uiPriority w:val="99"/>
  </w:style>
  <w:style w:type="paragraph" w:customStyle="1" w:styleId="Style55">
    <w:name w:val="Style55"/>
    <w:basedOn w:val="a"/>
    <w:uiPriority w:val="99"/>
    <w:pPr>
      <w:spacing w:line="281" w:lineRule="exact"/>
      <w:jc w:val="both"/>
    </w:pPr>
  </w:style>
  <w:style w:type="paragraph" w:customStyle="1" w:styleId="Style56">
    <w:name w:val="Style56"/>
    <w:basedOn w:val="a"/>
    <w:uiPriority w:val="99"/>
    <w:pPr>
      <w:spacing w:line="426" w:lineRule="exact"/>
      <w:jc w:val="right"/>
    </w:pPr>
  </w:style>
  <w:style w:type="paragraph" w:customStyle="1" w:styleId="Style57">
    <w:name w:val="Style57"/>
    <w:basedOn w:val="a"/>
    <w:uiPriority w:val="99"/>
    <w:pPr>
      <w:spacing w:line="359" w:lineRule="exact"/>
      <w:ind w:hanging="72"/>
    </w:pPr>
  </w:style>
  <w:style w:type="paragraph" w:customStyle="1" w:styleId="Style58">
    <w:name w:val="Style58"/>
    <w:basedOn w:val="a"/>
    <w:uiPriority w:val="99"/>
    <w:pPr>
      <w:spacing w:line="408" w:lineRule="exact"/>
      <w:ind w:firstLine="435"/>
      <w:jc w:val="both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</w:style>
  <w:style w:type="paragraph" w:customStyle="1" w:styleId="Style61">
    <w:name w:val="Style61"/>
    <w:basedOn w:val="a"/>
    <w:uiPriority w:val="99"/>
  </w:style>
  <w:style w:type="paragraph" w:customStyle="1" w:styleId="Style62">
    <w:name w:val="Style62"/>
    <w:basedOn w:val="a"/>
    <w:uiPriority w:val="99"/>
    <w:pPr>
      <w:spacing w:line="263" w:lineRule="exact"/>
    </w:pPr>
  </w:style>
  <w:style w:type="paragraph" w:customStyle="1" w:styleId="Style63">
    <w:name w:val="Style63"/>
    <w:basedOn w:val="a"/>
    <w:uiPriority w:val="99"/>
  </w:style>
  <w:style w:type="paragraph" w:customStyle="1" w:styleId="Style64">
    <w:name w:val="Style64"/>
    <w:basedOn w:val="a"/>
    <w:uiPriority w:val="99"/>
  </w:style>
  <w:style w:type="paragraph" w:customStyle="1" w:styleId="Style65">
    <w:name w:val="Style65"/>
    <w:basedOn w:val="a"/>
    <w:uiPriority w:val="99"/>
    <w:pPr>
      <w:spacing w:line="254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  <w:pPr>
      <w:spacing w:line="226" w:lineRule="exact"/>
      <w:ind w:hanging="72"/>
      <w:jc w:val="both"/>
    </w:pPr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jc w:val="both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</w:style>
  <w:style w:type="paragraph" w:customStyle="1" w:styleId="Style73">
    <w:name w:val="Style73"/>
    <w:basedOn w:val="a"/>
    <w:uiPriority w:val="99"/>
    <w:pPr>
      <w:jc w:val="both"/>
    </w:pPr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  <w:pPr>
      <w:spacing w:line="272" w:lineRule="exact"/>
    </w:pPr>
  </w:style>
  <w:style w:type="character" w:customStyle="1" w:styleId="FontStyle79">
    <w:name w:val="Font Style79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80">
    <w:name w:val="Font Style80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81">
    <w:name w:val="Font Style81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2">
    <w:name w:val="Font Style82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3">
    <w:name w:val="Font Style83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84">
    <w:name w:val="Font Style84"/>
    <w:basedOn w:val="a0"/>
    <w:uiPriority w:val="99"/>
    <w:rPr>
      <w:rFonts w:ascii="Century Schoolbook" w:hAnsi="Century Schoolbook" w:cs="Century Schoolbook"/>
      <w:i/>
      <w:iCs/>
      <w:sz w:val="34"/>
      <w:szCs w:val="34"/>
    </w:rPr>
  </w:style>
  <w:style w:type="character" w:customStyle="1" w:styleId="FontStyle85">
    <w:name w:val="Font Style85"/>
    <w:basedOn w:val="a0"/>
    <w:uiPriority w:val="99"/>
    <w:rPr>
      <w:rFonts w:ascii="Franklin Gothic Medium" w:hAnsi="Franklin Gothic Medium" w:cs="Franklin Gothic Medium"/>
      <w:sz w:val="26"/>
      <w:szCs w:val="26"/>
    </w:rPr>
  </w:style>
  <w:style w:type="character" w:customStyle="1" w:styleId="FontStyle86">
    <w:name w:val="Font Style86"/>
    <w:basedOn w:val="a0"/>
    <w:uiPriority w:val="99"/>
    <w:rPr>
      <w:rFonts w:ascii="Century Gothic" w:hAnsi="Century Gothic" w:cs="Century Gothic"/>
      <w:b/>
      <w:bCs/>
      <w:spacing w:val="-50"/>
      <w:sz w:val="48"/>
      <w:szCs w:val="48"/>
    </w:rPr>
  </w:style>
  <w:style w:type="character" w:customStyle="1" w:styleId="FontStyle87">
    <w:name w:val="Font Style87"/>
    <w:basedOn w:val="a0"/>
    <w:uiPriority w:val="99"/>
    <w:rPr>
      <w:rFonts w:ascii="Franklin Gothic Heavy" w:hAnsi="Franklin Gothic Heavy" w:cs="Franklin Gothic Heavy"/>
      <w:sz w:val="12"/>
      <w:szCs w:val="12"/>
    </w:rPr>
  </w:style>
  <w:style w:type="character" w:customStyle="1" w:styleId="FontStyle88">
    <w:name w:val="Font Style88"/>
    <w:basedOn w:val="a0"/>
    <w:uiPriority w:val="99"/>
    <w:rPr>
      <w:rFonts w:ascii="Franklin Gothic Medium" w:hAnsi="Franklin Gothic Medium" w:cs="Franklin Gothic Medium"/>
      <w:b/>
      <w:bCs/>
      <w:sz w:val="22"/>
      <w:szCs w:val="22"/>
    </w:rPr>
  </w:style>
  <w:style w:type="character" w:customStyle="1" w:styleId="FontStyle89">
    <w:name w:val="Font Style89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0">
    <w:name w:val="Font Style90"/>
    <w:basedOn w:val="a0"/>
    <w:uiPriority w:val="99"/>
    <w:rPr>
      <w:rFonts w:ascii="SimHei" w:eastAsia="SimHei" w:cs="SimHei"/>
      <w:sz w:val="44"/>
      <w:szCs w:val="44"/>
    </w:rPr>
  </w:style>
  <w:style w:type="character" w:customStyle="1" w:styleId="FontStyle91">
    <w:name w:val="Font Style91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92">
    <w:name w:val="Font Style92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3">
    <w:name w:val="Font Style93"/>
    <w:basedOn w:val="a0"/>
    <w:uiPriority w:val="99"/>
    <w:rPr>
      <w:rFonts w:ascii="Franklin Gothic Medium" w:hAnsi="Franklin Gothic Medium" w:cs="Franklin Gothic Medium"/>
      <w:b/>
      <w:bCs/>
      <w:i/>
      <w:iCs/>
      <w:sz w:val="14"/>
      <w:szCs w:val="14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i/>
      <w:iCs/>
      <w:spacing w:val="-20"/>
      <w:sz w:val="20"/>
      <w:szCs w:val="20"/>
    </w:rPr>
  </w:style>
  <w:style w:type="character" w:customStyle="1" w:styleId="FontStyle95">
    <w:name w:val="Font Style95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i/>
      <w:iCs/>
      <w:sz w:val="10"/>
      <w:szCs w:val="10"/>
    </w:rPr>
  </w:style>
  <w:style w:type="character" w:customStyle="1" w:styleId="FontStyle97">
    <w:name w:val="Font Style97"/>
    <w:basedOn w:val="a0"/>
    <w:uiPriority w:val="99"/>
    <w:rPr>
      <w:rFonts w:ascii="Tahoma" w:hAnsi="Tahoma" w:cs="Tahoma"/>
      <w:sz w:val="10"/>
      <w:szCs w:val="10"/>
    </w:rPr>
  </w:style>
  <w:style w:type="character" w:customStyle="1" w:styleId="FontStyle98">
    <w:name w:val="Font Style98"/>
    <w:basedOn w:val="a0"/>
    <w:uiPriority w:val="99"/>
    <w:rPr>
      <w:rFonts w:ascii="Franklin Gothic Medium" w:hAnsi="Franklin Gothic Medium" w:cs="Franklin Gothic Medium"/>
      <w:sz w:val="10"/>
      <w:szCs w:val="10"/>
    </w:rPr>
  </w:style>
  <w:style w:type="character" w:customStyle="1" w:styleId="FontStyle99">
    <w:name w:val="Font Style99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0">
    <w:name w:val="Font Style100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101">
    <w:name w:val="Font Style101"/>
    <w:basedOn w:val="a0"/>
    <w:uiPriority w:val="99"/>
    <w:rPr>
      <w:rFonts w:ascii="Franklin Gothic Medium" w:hAnsi="Franklin Gothic Medium" w:cs="Franklin Gothic Medium"/>
      <w:sz w:val="28"/>
      <w:szCs w:val="28"/>
    </w:rPr>
  </w:style>
  <w:style w:type="character" w:customStyle="1" w:styleId="FontStyle102">
    <w:name w:val="Font Style102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03">
    <w:name w:val="Font Style103"/>
    <w:basedOn w:val="a0"/>
    <w:uiPriority w:val="99"/>
    <w:rPr>
      <w:rFonts w:ascii="Times New Roman" w:hAnsi="Times New Roman" w:cs="Times New Roman"/>
      <w:b/>
      <w:bCs/>
      <w:smallCaps/>
      <w:spacing w:val="-20"/>
      <w:sz w:val="16"/>
      <w:szCs w:val="16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05">
    <w:name w:val="Font Style10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06">
    <w:name w:val="Font Style106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07">
    <w:name w:val="Font Style107"/>
    <w:basedOn w:val="a0"/>
    <w:uiPriority w:val="99"/>
    <w:rPr>
      <w:rFonts w:ascii="Franklin Gothic Medium" w:hAnsi="Franklin Gothic Medium" w:cs="Franklin Gothic Medium"/>
      <w:b/>
      <w:bCs/>
      <w:sz w:val="16"/>
      <w:szCs w:val="16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spacing w:val="20"/>
      <w:sz w:val="20"/>
      <w:szCs w:val="20"/>
    </w:rPr>
  </w:style>
  <w:style w:type="character" w:customStyle="1" w:styleId="FontStyle109">
    <w:name w:val="Font Style109"/>
    <w:basedOn w:val="a0"/>
    <w:uiPriority w:val="99"/>
    <w:rPr>
      <w:rFonts w:ascii="Times New Roman" w:hAnsi="Times New Roman" w:cs="Times New Roman"/>
      <w:smallCaps/>
      <w:sz w:val="8"/>
      <w:szCs w:val="8"/>
    </w:rPr>
  </w:style>
  <w:style w:type="character" w:customStyle="1" w:styleId="FontStyle110">
    <w:name w:val="Font Style110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11">
    <w:name w:val="Font Style111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13">
    <w:name w:val="Font Style113"/>
    <w:basedOn w:val="a0"/>
    <w:uiPriority w:val="99"/>
    <w:rPr>
      <w:rFonts w:ascii="Tahoma" w:hAnsi="Tahoma" w:cs="Tahoma"/>
      <w:b/>
      <w:bCs/>
      <w:smallCaps/>
      <w:sz w:val="8"/>
      <w:szCs w:val="8"/>
    </w:rPr>
  </w:style>
  <w:style w:type="character" w:customStyle="1" w:styleId="FontStyle114">
    <w:name w:val="Font Style114"/>
    <w:basedOn w:val="a0"/>
    <w:uiPriority w:val="99"/>
    <w:rPr>
      <w:rFonts w:ascii="Times New Roman" w:hAnsi="Times New Roman" w:cs="Times New Roman"/>
      <w:sz w:val="10"/>
      <w:szCs w:val="10"/>
    </w:rPr>
  </w:style>
  <w:style w:type="character" w:customStyle="1" w:styleId="FontStyle115">
    <w:name w:val="Font Style11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6">
    <w:name w:val="Font Style116"/>
    <w:basedOn w:val="a0"/>
    <w:uiPriority w:val="99"/>
    <w:rPr>
      <w:rFonts w:ascii="Consolas" w:hAnsi="Consolas" w:cs="Consolas"/>
      <w:b/>
      <w:bCs/>
      <w:sz w:val="14"/>
      <w:szCs w:val="14"/>
    </w:rPr>
  </w:style>
  <w:style w:type="character" w:customStyle="1" w:styleId="FontStyle117">
    <w:name w:val="Font Style117"/>
    <w:basedOn w:val="a0"/>
    <w:uiPriority w:val="99"/>
    <w:rPr>
      <w:rFonts w:ascii="Franklin Gothic Medium" w:hAnsi="Franklin Gothic Medium" w:cs="Franklin Gothic Medium"/>
      <w:sz w:val="22"/>
      <w:szCs w:val="22"/>
    </w:rPr>
  </w:style>
  <w:style w:type="character" w:customStyle="1" w:styleId="FontStyle118">
    <w:name w:val="Font Style118"/>
    <w:basedOn w:val="a0"/>
    <w:uiPriority w:val="99"/>
    <w:rPr>
      <w:rFonts w:ascii="Franklin Gothic Medium" w:hAnsi="Franklin Gothic Medium" w:cs="Franklin Gothic Medium"/>
      <w:sz w:val="30"/>
      <w:szCs w:val="30"/>
    </w:rPr>
  </w:style>
  <w:style w:type="character" w:customStyle="1" w:styleId="FontStyle119">
    <w:name w:val="Font Style119"/>
    <w:basedOn w:val="a0"/>
    <w:uiPriority w:val="99"/>
    <w:rPr>
      <w:rFonts w:ascii="Times New Roman" w:hAnsi="Times New Roman" w:cs="Times New Roman"/>
      <w:b/>
      <w:bCs/>
      <w:sz w:val="36"/>
      <w:szCs w:val="36"/>
    </w:rPr>
  </w:style>
  <w:style w:type="character" w:customStyle="1" w:styleId="FontStyle120">
    <w:name w:val="Font Style120"/>
    <w:basedOn w:val="a0"/>
    <w:uiPriority w:val="99"/>
    <w:rPr>
      <w:rFonts w:ascii="Franklin Gothic Medium" w:hAnsi="Franklin Gothic Medium" w:cs="Franklin Gothic Medium"/>
      <w:sz w:val="16"/>
      <w:szCs w:val="16"/>
    </w:rPr>
  </w:style>
  <w:style w:type="character" w:customStyle="1" w:styleId="FontStyle121">
    <w:name w:val="Font Style121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2">
    <w:name w:val="Font Style122"/>
    <w:basedOn w:val="a0"/>
    <w:uiPriority w:val="99"/>
    <w:rPr>
      <w:rFonts w:ascii="Times New Roman" w:hAnsi="Times New Roman" w:cs="Times New Roman"/>
      <w:spacing w:val="20"/>
      <w:sz w:val="32"/>
      <w:szCs w:val="32"/>
    </w:rPr>
  </w:style>
  <w:style w:type="character" w:customStyle="1" w:styleId="FontStyle123">
    <w:name w:val="Font Style123"/>
    <w:basedOn w:val="a0"/>
    <w:uiPriority w:val="99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FontStyle124">
    <w:name w:val="Font Style124"/>
    <w:basedOn w:val="a0"/>
    <w:uiPriority w:val="99"/>
    <w:rPr>
      <w:rFonts w:ascii="Franklin Gothic Medium" w:hAnsi="Franklin Gothic Medium" w:cs="Franklin Gothic Medium"/>
      <w:spacing w:val="10"/>
      <w:sz w:val="34"/>
      <w:szCs w:val="34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header"/>
    <w:basedOn w:val="a"/>
    <w:link w:val="a5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466CF"/>
    <w:rPr>
      <w:rFonts w:hAnsi="Times New Roman" w:cs="Times New Roman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466CF"/>
    <w:rPr>
      <w:rFonts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C466C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466CF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88263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876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5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2.bin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30110C-03D9-487D-8683-2682B0BA5D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6</Pages>
  <Words>778</Words>
  <Characters>6098</Characters>
  <Application>Microsoft Office Word</Application>
  <DocSecurity>0</DocSecurity>
  <Lines>50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Дауров Тимур Вячеславович</cp:lastModifiedBy>
  <cp:revision>13</cp:revision>
  <cp:lastPrinted>2017-04-24T07:38:00Z</cp:lastPrinted>
  <dcterms:created xsi:type="dcterms:W3CDTF">2019-02-06T10:32:00Z</dcterms:created>
  <dcterms:modified xsi:type="dcterms:W3CDTF">2019-04-16T07:09:00Z</dcterms:modified>
</cp:coreProperties>
</file>